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C82" w:rsidRDefault="00646C82" w:rsidP="00646C82">
      <w:pPr>
        <w:pStyle w:val="Style1"/>
        <w:widowControl/>
        <w:ind w:right="140"/>
        <w:rPr>
          <w:rStyle w:val="FontStyle21"/>
          <w:b/>
          <w:sz w:val="24"/>
          <w:szCs w:val="24"/>
        </w:rPr>
      </w:pPr>
      <w:r w:rsidRPr="00962D1E">
        <w:rPr>
          <w:rStyle w:val="FontStyle21"/>
          <w:b/>
          <w:sz w:val="24"/>
          <w:szCs w:val="24"/>
        </w:rPr>
        <w:t xml:space="preserve">СОГЛАСИЕ </w:t>
      </w:r>
    </w:p>
    <w:p w:rsidR="00AE2218" w:rsidRPr="00962D1E" w:rsidRDefault="00AE2218" w:rsidP="00646C82">
      <w:pPr>
        <w:pStyle w:val="Style1"/>
        <w:widowControl/>
        <w:ind w:right="140"/>
        <w:rPr>
          <w:rStyle w:val="FontStyle21"/>
          <w:b/>
          <w:sz w:val="24"/>
          <w:szCs w:val="24"/>
        </w:rPr>
      </w:pPr>
    </w:p>
    <w:p w:rsidR="003746B8" w:rsidRPr="00335A8E" w:rsidRDefault="00B211D0" w:rsidP="003746B8">
      <w:pPr>
        <w:widowControl/>
        <w:spacing w:line="240" w:lineRule="exact"/>
        <w:jc w:val="center"/>
        <w:rPr>
          <w:rFonts w:eastAsiaTheme="minorHAnsi"/>
          <w:lang w:eastAsia="en-US"/>
        </w:rPr>
      </w:pPr>
      <w:r w:rsidRPr="00335A8E">
        <w:rPr>
          <w:rStyle w:val="FontStyle21"/>
          <w:sz w:val="24"/>
          <w:szCs w:val="24"/>
        </w:rPr>
        <w:t>на обработку персональных данных, разрешенных для распространения</w:t>
      </w:r>
      <w:r w:rsidR="00F60D40" w:rsidRPr="00335A8E">
        <w:rPr>
          <w:rStyle w:val="FontStyle21"/>
          <w:sz w:val="24"/>
          <w:szCs w:val="24"/>
        </w:rPr>
        <w:t>,</w:t>
      </w:r>
      <w:r w:rsidR="00335A8E">
        <w:rPr>
          <w:rStyle w:val="FontStyle21"/>
          <w:sz w:val="24"/>
          <w:szCs w:val="24"/>
        </w:rPr>
        <w:t xml:space="preserve"> </w:t>
      </w:r>
      <w:r w:rsidR="00335A8E">
        <w:rPr>
          <w:rStyle w:val="FontStyle21"/>
          <w:sz w:val="24"/>
          <w:szCs w:val="24"/>
        </w:rPr>
        <w:br/>
      </w:r>
      <w:r w:rsidR="004005AC" w:rsidRPr="00335A8E">
        <w:rPr>
          <w:rStyle w:val="FontStyle21"/>
          <w:sz w:val="24"/>
          <w:szCs w:val="24"/>
        </w:rPr>
        <w:t>лицом</w:t>
      </w:r>
      <w:r w:rsidR="003746B8" w:rsidRPr="00335A8E">
        <w:rPr>
          <w:rStyle w:val="FontStyle21"/>
          <w:sz w:val="24"/>
          <w:szCs w:val="24"/>
        </w:rPr>
        <w:t xml:space="preserve">, </w:t>
      </w:r>
      <w:r w:rsidR="00D1725E" w:rsidRPr="00D1725E">
        <w:rPr>
          <w:rStyle w:val="FontStyle21"/>
          <w:sz w:val="24"/>
          <w:szCs w:val="24"/>
        </w:rPr>
        <w:t xml:space="preserve">изъявившего желание участвовать в конкурсе на замещение вакантной должности государственной гражданской службы Республики Татарстан (включение в кадровый резерв) </w:t>
      </w:r>
      <w:r w:rsidR="00D1725E">
        <w:rPr>
          <w:rStyle w:val="FontStyle21"/>
          <w:sz w:val="24"/>
          <w:szCs w:val="24"/>
        </w:rPr>
        <w:br/>
      </w:r>
      <w:r w:rsidR="00D1725E" w:rsidRPr="00D1725E">
        <w:rPr>
          <w:rStyle w:val="FontStyle21"/>
          <w:sz w:val="24"/>
          <w:szCs w:val="24"/>
        </w:rPr>
        <w:t>в Министерстве юстиции Республики Татарстан</w:t>
      </w:r>
    </w:p>
    <w:p w:rsidR="00B211D0" w:rsidRDefault="00B211D0" w:rsidP="003746B8">
      <w:pPr>
        <w:widowControl/>
        <w:jc w:val="center"/>
        <w:rPr>
          <w:rStyle w:val="FontStyle21"/>
          <w:sz w:val="24"/>
          <w:szCs w:val="24"/>
        </w:rPr>
      </w:pPr>
    </w:p>
    <w:tbl>
      <w:tblPr>
        <w:tblStyle w:val="a3"/>
        <w:tblW w:w="104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646C82" w:rsidTr="00E32F36">
        <w:tc>
          <w:tcPr>
            <w:tcW w:w="10456" w:type="dxa"/>
          </w:tcPr>
          <w:p w:rsidR="00646C82" w:rsidRDefault="00646C82" w:rsidP="00EE55EE">
            <w:pPr>
              <w:pStyle w:val="Style1"/>
              <w:widowControl/>
              <w:spacing w:before="29" w:line="240" w:lineRule="exact"/>
              <w:rPr>
                <w:rStyle w:val="FontStyle21"/>
              </w:rPr>
            </w:pPr>
            <w:r w:rsidRPr="006D74EA">
              <w:rPr>
                <w:rStyle w:val="FontStyle21"/>
                <w:sz w:val="28"/>
              </w:rPr>
              <w:t>Я</w:t>
            </w:r>
            <w:r w:rsidR="00D505AF">
              <w:rPr>
                <w:rStyle w:val="FontStyle21"/>
                <w:sz w:val="28"/>
              </w:rPr>
              <w:t>,</w:t>
            </w:r>
            <w:r>
              <w:rPr>
                <w:rStyle w:val="FontStyle21"/>
              </w:rPr>
              <w:t xml:space="preserve"> _______________________</w:t>
            </w:r>
            <w:r w:rsidR="00D505AF">
              <w:rPr>
                <w:rStyle w:val="FontStyle21"/>
              </w:rPr>
              <w:t>_____________________________</w:t>
            </w:r>
            <w:r>
              <w:rPr>
                <w:rStyle w:val="FontStyle21"/>
              </w:rPr>
              <w:t>____________________________</w:t>
            </w:r>
            <w:r w:rsidR="00D1725E">
              <w:rPr>
                <w:rStyle w:val="FontStyle21"/>
              </w:rPr>
              <w:t>_________</w:t>
            </w:r>
          </w:p>
        </w:tc>
      </w:tr>
      <w:tr w:rsidR="00646C82" w:rsidRPr="009B389D" w:rsidTr="00E32F36">
        <w:tc>
          <w:tcPr>
            <w:tcW w:w="10456" w:type="dxa"/>
          </w:tcPr>
          <w:p w:rsidR="00646C82" w:rsidRPr="009B389D" w:rsidRDefault="00646C82" w:rsidP="00604BF9">
            <w:pPr>
              <w:pStyle w:val="Style1"/>
              <w:widowControl/>
              <w:spacing w:line="240" w:lineRule="exact"/>
              <w:rPr>
                <w:rStyle w:val="FontStyle21"/>
                <w:sz w:val="20"/>
                <w:szCs w:val="20"/>
              </w:rPr>
            </w:pPr>
            <w:r w:rsidRPr="009B389D">
              <w:rPr>
                <w:rStyle w:val="FontStyle20"/>
                <w:sz w:val="20"/>
                <w:szCs w:val="20"/>
              </w:rPr>
              <w:t>(фамилия, имя, отчест</w:t>
            </w:r>
            <w:r w:rsidR="003475F8" w:rsidRPr="009B389D">
              <w:rPr>
                <w:rStyle w:val="FontStyle20"/>
                <w:sz w:val="20"/>
                <w:szCs w:val="20"/>
              </w:rPr>
              <w:t>во (последнее - при наличии))</w:t>
            </w:r>
          </w:p>
        </w:tc>
      </w:tr>
      <w:tr w:rsidR="00646C82" w:rsidRPr="009B389D" w:rsidTr="00E32F36">
        <w:tc>
          <w:tcPr>
            <w:tcW w:w="10456" w:type="dxa"/>
          </w:tcPr>
          <w:p w:rsidR="00646C82" w:rsidRPr="009B389D" w:rsidRDefault="00646C82" w:rsidP="00883D17">
            <w:pPr>
              <w:pStyle w:val="Style1"/>
              <w:widowControl/>
              <w:spacing w:before="29" w:line="360" w:lineRule="auto"/>
              <w:rPr>
                <w:rStyle w:val="FontStyle20"/>
                <w:sz w:val="24"/>
                <w:szCs w:val="24"/>
              </w:rPr>
            </w:pPr>
            <w:r w:rsidRPr="009B389D">
              <w:rPr>
                <w:rStyle w:val="FontStyle21"/>
                <w:sz w:val="24"/>
                <w:szCs w:val="24"/>
              </w:rPr>
              <w:t>паспорт: серия______</w:t>
            </w:r>
            <w:r w:rsidR="00303D2B" w:rsidRPr="009B389D">
              <w:rPr>
                <w:rStyle w:val="FontStyle21"/>
                <w:sz w:val="24"/>
                <w:szCs w:val="24"/>
              </w:rPr>
              <w:t>____</w:t>
            </w:r>
            <w:r w:rsidRPr="009B389D">
              <w:rPr>
                <w:rStyle w:val="FontStyle21"/>
                <w:sz w:val="24"/>
                <w:szCs w:val="24"/>
              </w:rPr>
              <w:t>_</w:t>
            </w:r>
            <w:r w:rsidR="00D1725E">
              <w:rPr>
                <w:rStyle w:val="FontStyle21"/>
                <w:sz w:val="24"/>
                <w:szCs w:val="24"/>
              </w:rPr>
              <w:t>___</w:t>
            </w:r>
            <w:r w:rsidRPr="009B389D">
              <w:rPr>
                <w:rStyle w:val="FontStyle21"/>
                <w:sz w:val="24"/>
                <w:szCs w:val="24"/>
              </w:rPr>
              <w:t>, номер</w:t>
            </w:r>
            <w:r w:rsidR="00883D17">
              <w:rPr>
                <w:rStyle w:val="FontStyle21"/>
                <w:sz w:val="24"/>
                <w:szCs w:val="24"/>
              </w:rPr>
              <w:t xml:space="preserve"> </w:t>
            </w:r>
            <w:r w:rsidRPr="009B389D">
              <w:rPr>
                <w:rStyle w:val="FontStyle21"/>
                <w:sz w:val="24"/>
                <w:szCs w:val="24"/>
              </w:rPr>
              <w:t>______</w:t>
            </w:r>
            <w:r w:rsidR="00D505AF" w:rsidRPr="009B389D">
              <w:rPr>
                <w:rStyle w:val="FontStyle21"/>
                <w:sz w:val="24"/>
                <w:szCs w:val="24"/>
              </w:rPr>
              <w:t>____</w:t>
            </w:r>
            <w:r w:rsidR="00303D2B" w:rsidRPr="009B389D">
              <w:rPr>
                <w:rStyle w:val="FontStyle21"/>
                <w:sz w:val="24"/>
                <w:szCs w:val="24"/>
              </w:rPr>
              <w:t>__________</w:t>
            </w:r>
            <w:r w:rsidRPr="009B389D">
              <w:rPr>
                <w:rStyle w:val="FontStyle21"/>
                <w:sz w:val="24"/>
                <w:szCs w:val="24"/>
              </w:rPr>
              <w:t>_, выдан:</w:t>
            </w:r>
            <w:r w:rsidR="00883D17">
              <w:rPr>
                <w:rStyle w:val="FontStyle21"/>
                <w:sz w:val="24"/>
                <w:szCs w:val="24"/>
              </w:rPr>
              <w:t>__________________</w:t>
            </w:r>
            <w:r w:rsidR="00D1725E">
              <w:rPr>
                <w:rStyle w:val="FontStyle21"/>
                <w:sz w:val="24"/>
                <w:szCs w:val="24"/>
              </w:rPr>
              <w:t>______</w:t>
            </w:r>
          </w:p>
        </w:tc>
      </w:tr>
      <w:tr w:rsidR="00646C82" w:rsidTr="00E32F36">
        <w:tc>
          <w:tcPr>
            <w:tcW w:w="10456" w:type="dxa"/>
          </w:tcPr>
          <w:p w:rsidR="00646C82" w:rsidRDefault="00646C82" w:rsidP="00EE55EE">
            <w:pPr>
              <w:pStyle w:val="Style1"/>
              <w:widowControl/>
              <w:spacing w:before="29" w:line="240" w:lineRule="exact"/>
              <w:rPr>
                <w:rStyle w:val="FontStyle20"/>
              </w:rPr>
            </w:pPr>
            <w:r>
              <w:rPr>
                <w:rStyle w:val="FontStyle20"/>
              </w:rPr>
              <w:t>______________________________________________________________________________________________________</w:t>
            </w:r>
            <w:r w:rsidR="00D505AF">
              <w:rPr>
                <w:rStyle w:val="FontStyle20"/>
              </w:rPr>
              <w:t>____________________________</w:t>
            </w:r>
            <w:r w:rsidR="00D1725E">
              <w:rPr>
                <w:rStyle w:val="FontStyle20"/>
              </w:rPr>
              <w:t>_______________</w:t>
            </w:r>
          </w:p>
        </w:tc>
      </w:tr>
      <w:tr w:rsidR="00646C82" w:rsidRPr="009B389D" w:rsidTr="00E32F36">
        <w:tc>
          <w:tcPr>
            <w:tcW w:w="10456" w:type="dxa"/>
          </w:tcPr>
          <w:p w:rsidR="00646C82" w:rsidRPr="009B389D" w:rsidRDefault="00646C82" w:rsidP="00303D2B">
            <w:pPr>
              <w:pStyle w:val="Style1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9B389D">
              <w:rPr>
                <w:rStyle w:val="FontStyle20"/>
                <w:sz w:val="20"/>
                <w:szCs w:val="20"/>
              </w:rPr>
              <w:t>(кем и когда выдан)</w:t>
            </w:r>
          </w:p>
        </w:tc>
      </w:tr>
      <w:tr w:rsidR="00646C82" w:rsidRPr="009B389D" w:rsidTr="00E32F36">
        <w:tc>
          <w:tcPr>
            <w:tcW w:w="10456" w:type="dxa"/>
          </w:tcPr>
          <w:p w:rsidR="009B389D" w:rsidRPr="007F2DCB" w:rsidRDefault="009B389D" w:rsidP="009B389D">
            <w:pPr>
              <w:jc w:val="both"/>
              <w:rPr>
                <w:spacing w:val="-4"/>
                <w:sz w:val="27"/>
                <w:szCs w:val="27"/>
              </w:rPr>
            </w:pPr>
            <w:r>
              <w:rPr>
                <w:rStyle w:val="FontStyle21"/>
                <w:sz w:val="24"/>
                <w:szCs w:val="24"/>
              </w:rPr>
              <w:t>код подразделения__________</w:t>
            </w:r>
            <w:r w:rsidR="00646C82" w:rsidRPr="009B389D">
              <w:rPr>
                <w:rStyle w:val="FontStyle21"/>
                <w:sz w:val="24"/>
                <w:szCs w:val="24"/>
              </w:rPr>
              <w:t>____</w:t>
            </w:r>
            <w:r>
              <w:rPr>
                <w:rStyle w:val="FontStyle21"/>
                <w:sz w:val="24"/>
                <w:szCs w:val="24"/>
              </w:rPr>
              <w:t xml:space="preserve">, </w:t>
            </w:r>
            <w:r w:rsidRPr="009B389D">
              <w:rPr>
                <w:spacing w:val="-4"/>
              </w:rPr>
              <w:t>контактная информация</w:t>
            </w:r>
            <w:r>
              <w:rPr>
                <w:spacing w:val="-4"/>
                <w:sz w:val="27"/>
                <w:szCs w:val="27"/>
              </w:rPr>
              <w:t xml:space="preserve">: </w:t>
            </w:r>
            <w:r w:rsidR="00D1725E">
              <w:rPr>
                <w:spacing w:val="-4"/>
                <w:sz w:val="27"/>
                <w:szCs w:val="27"/>
              </w:rPr>
              <w:t>______________________________</w:t>
            </w:r>
          </w:p>
          <w:p w:rsidR="00646C82" w:rsidRPr="009B389D" w:rsidRDefault="00646C82" w:rsidP="00EE55EE">
            <w:pPr>
              <w:pStyle w:val="Style1"/>
              <w:widowControl/>
              <w:spacing w:before="29" w:line="240" w:lineRule="exact"/>
              <w:jc w:val="both"/>
              <w:rPr>
                <w:rStyle w:val="FontStyle20"/>
                <w:sz w:val="24"/>
                <w:szCs w:val="24"/>
              </w:rPr>
            </w:pPr>
          </w:p>
        </w:tc>
      </w:tr>
      <w:tr w:rsidR="009B389D" w:rsidRPr="009B389D" w:rsidTr="00E32F36">
        <w:tc>
          <w:tcPr>
            <w:tcW w:w="10456" w:type="dxa"/>
          </w:tcPr>
          <w:p w:rsidR="009B389D" w:rsidRDefault="009B389D" w:rsidP="009B389D">
            <w:pPr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____________________________________________________________________________</w:t>
            </w:r>
            <w:r w:rsidR="00D1725E">
              <w:rPr>
                <w:rStyle w:val="FontStyle21"/>
                <w:sz w:val="24"/>
                <w:szCs w:val="24"/>
              </w:rPr>
              <w:t>_________</w:t>
            </w:r>
          </w:p>
        </w:tc>
      </w:tr>
      <w:tr w:rsidR="007F2DCB" w:rsidRPr="007F2DCB" w:rsidTr="00E32F36">
        <w:tc>
          <w:tcPr>
            <w:tcW w:w="10456" w:type="dxa"/>
            <w:tcBorders>
              <w:bottom w:val="single" w:sz="4" w:space="0" w:color="auto"/>
            </w:tcBorders>
          </w:tcPr>
          <w:p w:rsidR="00E9767E" w:rsidRPr="00E32F36" w:rsidRDefault="00E9767E" w:rsidP="00E32F36">
            <w:pPr>
              <w:spacing w:line="240" w:lineRule="exact"/>
              <w:ind w:right="-111" w:firstLine="135"/>
              <w:jc w:val="center"/>
              <w:rPr>
                <w:spacing w:val="-4"/>
                <w:sz w:val="20"/>
                <w:szCs w:val="20"/>
              </w:rPr>
            </w:pPr>
            <w:r w:rsidRPr="009B389D">
              <w:rPr>
                <w:spacing w:val="-4"/>
                <w:sz w:val="20"/>
                <w:szCs w:val="20"/>
              </w:rPr>
              <w:t>(номер телефона, адрес электронной почты или почтовый адрес)</w:t>
            </w:r>
          </w:p>
        </w:tc>
      </w:tr>
      <w:tr w:rsidR="00646C82" w:rsidRPr="00E9767E" w:rsidTr="00E32F36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:rsidR="00F140F9" w:rsidRPr="00E9767E" w:rsidRDefault="00F140F9" w:rsidP="008E08E8">
            <w:pPr>
              <w:pStyle w:val="Style1"/>
              <w:widowControl/>
              <w:spacing w:line="240" w:lineRule="auto"/>
              <w:rPr>
                <w:rStyle w:val="FontStyle20"/>
                <w:sz w:val="28"/>
                <w:szCs w:val="28"/>
              </w:rPr>
            </w:pPr>
          </w:p>
        </w:tc>
      </w:tr>
      <w:tr w:rsidR="00F140F9" w:rsidRPr="00E9767E" w:rsidTr="00E32F36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:rsidR="00F140F9" w:rsidRPr="00E9767E" w:rsidRDefault="00F140F9" w:rsidP="008E08E8">
            <w:pPr>
              <w:pStyle w:val="Style1"/>
              <w:widowControl/>
              <w:spacing w:line="240" w:lineRule="auto"/>
              <w:jc w:val="both"/>
              <w:rPr>
                <w:rStyle w:val="FontStyle20"/>
                <w:sz w:val="28"/>
                <w:szCs w:val="28"/>
              </w:rPr>
            </w:pPr>
          </w:p>
        </w:tc>
      </w:tr>
      <w:tr w:rsidR="00F140F9" w:rsidRPr="00E9767E" w:rsidTr="00E32F36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:rsidR="00F140F9" w:rsidRPr="00E9767E" w:rsidRDefault="00F140F9" w:rsidP="00E32F36">
            <w:pPr>
              <w:pStyle w:val="Style1"/>
              <w:widowControl/>
              <w:spacing w:line="240" w:lineRule="auto"/>
              <w:jc w:val="left"/>
              <w:rPr>
                <w:rStyle w:val="FontStyle20"/>
                <w:sz w:val="28"/>
                <w:szCs w:val="28"/>
              </w:rPr>
            </w:pPr>
          </w:p>
        </w:tc>
      </w:tr>
      <w:tr w:rsidR="00646C82" w:rsidRPr="009B389D" w:rsidTr="00E32F36">
        <w:tc>
          <w:tcPr>
            <w:tcW w:w="10456" w:type="dxa"/>
          </w:tcPr>
          <w:p w:rsidR="00FE46A7" w:rsidRPr="009B389D" w:rsidRDefault="007F2DCB" w:rsidP="00AB1F0F">
            <w:pPr>
              <w:ind w:left="135"/>
              <w:jc w:val="both"/>
              <w:rPr>
                <w:color w:val="000000" w:themeColor="text1"/>
                <w:lang w:eastAsia="en-US"/>
              </w:rPr>
            </w:pPr>
            <w:r w:rsidRPr="009B389D">
              <w:rPr>
                <w:color w:val="000000" w:themeColor="text1"/>
                <w:lang w:eastAsia="en-US"/>
              </w:rPr>
              <w:t>в соответствии со статьей 10.1 Федерального зако</w:t>
            </w:r>
            <w:r w:rsidR="00D1725E">
              <w:rPr>
                <w:color w:val="000000" w:themeColor="text1"/>
                <w:lang w:eastAsia="en-US"/>
              </w:rPr>
              <w:t>на от 27 июля 2006 г.</w:t>
            </w:r>
            <w:r w:rsidR="00D1725E">
              <w:rPr>
                <w:color w:val="000000" w:themeColor="text1"/>
                <w:lang w:eastAsia="en-US"/>
              </w:rPr>
              <w:br/>
              <w:t>№ 152-ФЗ «О персональных данных»</w:t>
            </w:r>
            <w:r w:rsidR="00F37D8C" w:rsidRPr="009B389D">
              <w:rPr>
                <w:color w:val="000000" w:themeColor="text1"/>
                <w:lang w:eastAsia="en-US"/>
              </w:rPr>
              <w:t xml:space="preserve"> </w:t>
            </w:r>
            <w:r w:rsidR="00AB1F0F">
              <w:rPr>
                <w:color w:val="000000" w:themeColor="text1"/>
                <w:lang w:eastAsia="en-US"/>
              </w:rPr>
              <w:t>даю согласие</w:t>
            </w:r>
            <w:r w:rsidR="00D1725E" w:rsidRPr="00D1725E">
              <w:rPr>
                <w:color w:val="000000" w:themeColor="text1"/>
                <w:lang w:eastAsia="en-US"/>
              </w:rPr>
              <w:t xml:space="preserve"> Министерству юстиции Республики Татарстан (420111, Ре</w:t>
            </w:r>
            <w:r w:rsidR="00D1725E">
              <w:rPr>
                <w:color w:val="000000" w:themeColor="text1"/>
                <w:lang w:eastAsia="en-US"/>
              </w:rPr>
              <w:t xml:space="preserve">спублика Татарстан, г. Казань, </w:t>
            </w:r>
            <w:r w:rsidR="00D1725E" w:rsidRPr="00D1725E">
              <w:rPr>
                <w:color w:val="000000" w:themeColor="text1"/>
                <w:lang w:eastAsia="en-US"/>
              </w:rPr>
              <w:t xml:space="preserve">ул. Кремлевская, </w:t>
            </w:r>
            <w:r w:rsidR="00D1725E">
              <w:rPr>
                <w:color w:val="000000" w:themeColor="text1"/>
                <w:lang w:eastAsia="en-US"/>
              </w:rPr>
              <w:br/>
            </w:r>
            <w:r w:rsidR="00D1725E" w:rsidRPr="00D1725E">
              <w:rPr>
                <w:color w:val="000000" w:themeColor="text1"/>
                <w:lang w:eastAsia="en-US"/>
              </w:rPr>
              <w:t>д. 16)</w:t>
            </w:r>
            <w:r w:rsidR="00AB1F0F">
              <w:rPr>
                <w:color w:val="000000" w:themeColor="text1"/>
                <w:lang w:eastAsia="en-US"/>
              </w:rPr>
              <w:t xml:space="preserve"> (далее - оператор) </w:t>
            </w:r>
            <w:r w:rsidR="007E5C31" w:rsidRPr="009B389D">
              <w:rPr>
                <w:color w:val="000000" w:themeColor="text1"/>
                <w:lang w:eastAsia="en-US"/>
              </w:rPr>
              <w:t xml:space="preserve">на обработку </w:t>
            </w:r>
            <w:r w:rsidR="00F96285" w:rsidRPr="009B389D">
              <w:rPr>
                <w:color w:val="000000" w:themeColor="text1"/>
                <w:lang w:eastAsia="en-US"/>
              </w:rPr>
              <w:t xml:space="preserve">следующих </w:t>
            </w:r>
            <w:r w:rsidR="009275C9" w:rsidRPr="009B389D">
              <w:rPr>
                <w:color w:val="000000" w:themeColor="text1"/>
                <w:lang w:eastAsia="en-US"/>
              </w:rPr>
              <w:t xml:space="preserve">моих </w:t>
            </w:r>
            <w:r w:rsidR="007E5C31" w:rsidRPr="009B389D">
              <w:rPr>
                <w:color w:val="000000" w:themeColor="text1"/>
                <w:lang w:eastAsia="en-US"/>
              </w:rPr>
              <w:t>персональных данных</w:t>
            </w:r>
            <w:r w:rsidR="00D1725E">
              <w:rPr>
                <w:color w:val="000000" w:themeColor="text1"/>
                <w:lang w:eastAsia="en-US"/>
              </w:rPr>
              <w:t xml:space="preserve">, </w:t>
            </w:r>
            <w:r w:rsidR="003D53A7" w:rsidRPr="009B389D">
              <w:rPr>
                <w:color w:val="000000" w:themeColor="text1"/>
                <w:lang w:eastAsia="en-US"/>
              </w:rPr>
              <w:t>разрешенных для распространения</w:t>
            </w:r>
            <w:r w:rsidR="00883D17">
              <w:rPr>
                <w:color w:val="000000" w:themeColor="text1"/>
                <w:lang w:eastAsia="en-US"/>
              </w:rPr>
              <w:t xml:space="preserve">: </w:t>
            </w:r>
            <w:r w:rsidR="00B96405" w:rsidRPr="009B389D">
              <w:rPr>
                <w:color w:val="000000" w:themeColor="text1"/>
                <w:lang w:eastAsia="en-US"/>
              </w:rPr>
              <w:t>фамилия, имя, о</w:t>
            </w:r>
            <w:r w:rsidR="00883D17">
              <w:rPr>
                <w:color w:val="000000" w:themeColor="text1"/>
                <w:lang w:eastAsia="en-US"/>
              </w:rPr>
              <w:t>тчество (</w:t>
            </w:r>
            <w:r w:rsidR="00AE2218">
              <w:rPr>
                <w:color w:val="000000" w:themeColor="text1"/>
                <w:lang w:eastAsia="en-US"/>
              </w:rPr>
              <w:t xml:space="preserve">последнее – </w:t>
            </w:r>
            <w:r w:rsidR="00883D17">
              <w:rPr>
                <w:color w:val="000000" w:themeColor="text1"/>
                <w:lang w:eastAsia="en-US"/>
              </w:rPr>
              <w:t>при наличии).</w:t>
            </w:r>
          </w:p>
        </w:tc>
      </w:tr>
    </w:tbl>
    <w:p w:rsidR="00FE46A7" w:rsidRPr="00883D17" w:rsidRDefault="00FE46A7" w:rsidP="000932A4">
      <w:pPr>
        <w:pStyle w:val="Style5"/>
        <w:widowControl/>
        <w:ind w:firstLine="709"/>
        <w:jc w:val="both"/>
        <w:rPr>
          <w:spacing w:val="-4"/>
          <w:lang w:eastAsia="en-US"/>
        </w:rPr>
      </w:pPr>
      <w:r w:rsidRPr="009B389D">
        <w:rPr>
          <w:color w:val="000000" w:themeColor="text1"/>
          <w:lang w:eastAsia="en-US"/>
        </w:rPr>
        <w:t xml:space="preserve">Настоящее согласие </w:t>
      </w:r>
      <w:r w:rsidR="006879DC" w:rsidRPr="009B389D">
        <w:rPr>
          <w:color w:val="000000" w:themeColor="text1"/>
          <w:lang w:eastAsia="en-US"/>
        </w:rPr>
        <w:t xml:space="preserve">на обработку персональных данных, разрешенных для распространения, </w:t>
      </w:r>
      <w:r w:rsidRPr="009B389D">
        <w:rPr>
          <w:color w:val="000000" w:themeColor="text1"/>
          <w:lang w:eastAsia="en-US"/>
        </w:rPr>
        <w:t xml:space="preserve">дается в целях размещения </w:t>
      </w:r>
      <w:r w:rsidRPr="009B389D">
        <w:rPr>
          <w:lang w:eastAsia="en-US"/>
        </w:rPr>
        <w:t xml:space="preserve">на официальном сайте </w:t>
      </w:r>
      <w:r w:rsidR="00D1725E">
        <w:rPr>
          <w:lang w:eastAsia="en-US"/>
        </w:rPr>
        <w:t>Министерства юстиции Республики Татарстан</w:t>
      </w:r>
      <w:r w:rsidRPr="00883D17">
        <w:rPr>
          <w:lang w:eastAsia="en-US"/>
        </w:rPr>
        <w:t xml:space="preserve"> </w:t>
      </w:r>
      <w:r w:rsidRPr="00883D17">
        <w:rPr>
          <w:color w:val="000000" w:themeColor="text1"/>
          <w:lang w:eastAsia="en-US"/>
        </w:rPr>
        <w:t>в информа</w:t>
      </w:r>
      <w:r w:rsidRPr="00883D17">
        <w:rPr>
          <w:spacing w:val="-4"/>
          <w:lang w:eastAsia="en-US"/>
        </w:rPr>
        <w:t xml:space="preserve">ционно-телекоммуникационной сети </w:t>
      </w:r>
      <w:r w:rsidR="00D1725E">
        <w:rPr>
          <w:spacing w:val="-4"/>
          <w:lang w:eastAsia="en-US"/>
        </w:rPr>
        <w:t>«</w:t>
      </w:r>
      <w:r w:rsidRPr="00883D17">
        <w:rPr>
          <w:spacing w:val="-4"/>
          <w:lang w:eastAsia="en-US"/>
        </w:rPr>
        <w:t>Интернет</w:t>
      </w:r>
      <w:r w:rsidR="00D1725E">
        <w:rPr>
          <w:spacing w:val="-4"/>
          <w:lang w:eastAsia="en-US"/>
        </w:rPr>
        <w:t>»</w:t>
      </w:r>
      <w:r w:rsidRPr="00883D17">
        <w:rPr>
          <w:spacing w:val="-4"/>
          <w:lang w:eastAsia="en-US"/>
        </w:rPr>
        <w:t xml:space="preserve"> </w:t>
      </w:r>
      <w:r w:rsidR="00883D17" w:rsidRPr="00883D17">
        <w:rPr>
          <w:spacing w:val="-4"/>
          <w:lang w:eastAsia="en-US"/>
        </w:rPr>
        <w:t>и на</w:t>
      </w:r>
      <w:r w:rsidR="00883D17" w:rsidRPr="00883D17">
        <w:rPr>
          <w:rFonts w:eastAsiaTheme="minorHAnsi"/>
        </w:rPr>
        <w:t xml:space="preserve"> официальном сайте федеральной государственной информационной системы </w:t>
      </w:r>
      <w:r w:rsidR="00D1725E">
        <w:rPr>
          <w:rFonts w:eastAsiaTheme="minorHAnsi"/>
        </w:rPr>
        <w:t>«</w:t>
      </w:r>
      <w:r w:rsidR="00883D17" w:rsidRPr="00883D17">
        <w:rPr>
          <w:rFonts w:eastAsiaTheme="minorHAnsi"/>
        </w:rPr>
        <w:t>Единая информационная система управления кадровым составом государственной гражданской службы Российской Федерации</w:t>
      </w:r>
      <w:r w:rsidR="00D1725E">
        <w:rPr>
          <w:rFonts w:eastAsiaTheme="minorHAnsi"/>
        </w:rPr>
        <w:t>»</w:t>
      </w:r>
      <w:r w:rsidR="00883D17" w:rsidRPr="00883D17">
        <w:rPr>
          <w:rFonts w:eastAsiaTheme="minorHAnsi"/>
        </w:rPr>
        <w:t xml:space="preserve"> </w:t>
      </w:r>
      <w:r w:rsidR="00883D17" w:rsidRPr="00883D17">
        <w:rPr>
          <w:color w:val="000000" w:themeColor="text1"/>
        </w:rPr>
        <w:t>(далее также – Едина</w:t>
      </w:r>
      <w:r w:rsidR="00AE261F">
        <w:rPr>
          <w:color w:val="000000" w:themeColor="text1"/>
        </w:rPr>
        <w:t>я</w:t>
      </w:r>
      <w:r w:rsidR="00883D17" w:rsidRPr="00883D17">
        <w:rPr>
          <w:color w:val="000000" w:themeColor="text1"/>
        </w:rPr>
        <w:t xml:space="preserve"> система) </w:t>
      </w:r>
      <w:r w:rsidRPr="00883D17">
        <w:rPr>
          <w:spacing w:val="-4"/>
          <w:lang w:eastAsia="en-US"/>
        </w:rPr>
        <w:t>следующей информации:</w:t>
      </w:r>
      <w:r w:rsidR="003224E6">
        <w:rPr>
          <w:spacing w:val="-4"/>
          <w:lang w:eastAsia="en-US"/>
        </w:rPr>
        <w:t xml:space="preserve"> </w:t>
      </w:r>
    </w:p>
    <w:p w:rsidR="00C169B2" w:rsidRPr="00B21A59" w:rsidRDefault="00C169B2" w:rsidP="000932A4">
      <w:pPr>
        <w:pStyle w:val="Style5"/>
        <w:ind w:firstLine="708"/>
        <w:jc w:val="both"/>
      </w:pPr>
      <w:r w:rsidRPr="00B21A59">
        <w:t xml:space="preserve">о допуске </w:t>
      </w:r>
      <w:r w:rsidR="00D1725E" w:rsidRPr="00B21A59">
        <w:t>к участию в конкурсе на замещение вакантной должности государственной гражданской службы Республики Татарстан (включение в кадровый резерв) в Министерстве юстиции Республики Татарстан;</w:t>
      </w:r>
    </w:p>
    <w:p w:rsidR="00AE2218" w:rsidRPr="00B21A59" w:rsidRDefault="003224E6" w:rsidP="000932A4">
      <w:pPr>
        <w:pStyle w:val="Style5"/>
        <w:ind w:firstLine="708"/>
        <w:jc w:val="both"/>
      </w:pPr>
      <w:r w:rsidRPr="00B21A59">
        <w:rPr>
          <w:color w:val="000000" w:themeColor="text1"/>
        </w:rPr>
        <w:t xml:space="preserve">о </w:t>
      </w:r>
      <w:r w:rsidR="00C169B2" w:rsidRPr="00B21A59">
        <w:rPr>
          <w:color w:val="000000" w:themeColor="text1"/>
        </w:rPr>
        <w:t xml:space="preserve">признании победителем </w:t>
      </w:r>
      <w:r w:rsidR="006768C5" w:rsidRPr="00B21A59">
        <w:rPr>
          <w:color w:val="000000" w:themeColor="text1"/>
        </w:rPr>
        <w:t>конкурса</w:t>
      </w:r>
      <w:r w:rsidR="00D1725E" w:rsidRPr="00B21A59">
        <w:rPr>
          <w:color w:val="000000" w:themeColor="text1"/>
        </w:rPr>
        <w:t xml:space="preserve"> на замещение вакантной должности государственной гражданской службы Республики Татарстан (включение в кадровый резерв) в Министерстве юстиции Республики Татарстан.</w:t>
      </w:r>
    </w:p>
    <w:p w:rsidR="00186A30" w:rsidRDefault="00795B96" w:rsidP="000932A4">
      <w:pPr>
        <w:pStyle w:val="Style7"/>
        <w:tabs>
          <w:tab w:val="left" w:pos="993"/>
        </w:tabs>
        <w:spacing w:line="240" w:lineRule="auto"/>
        <w:ind w:firstLine="726"/>
      </w:pPr>
      <w:r w:rsidRPr="009B389D">
        <w:t xml:space="preserve">Сведения об информационном ресурсе, посредством которого </w:t>
      </w:r>
      <w:r w:rsidR="00B21A59">
        <w:t xml:space="preserve">оператором </w:t>
      </w:r>
      <w:r w:rsidRPr="009B389D">
        <w:t xml:space="preserve">будет осуществляться предоставление доступа неограниченному кругу лиц и иные действия </w:t>
      </w:r>
      <w:r w:rsidR="00D1725E">
        <w:br/>
      </w:r>
      <w:r w:rsidRPr="009B389D">
        <w:t xml:space="preserve">с персональными данными: </w:t>
      </w:r>
    </w:p>
    <w:p w:rsidR="00E32F36" w:rsidRDefault="00795B96" w:rsidP="000932A4">
      <w:pPr>
        <w:ind w:firstLine="709"/>
        <w:jc w:val="both"/>
      </w:pPr>
      <w:r w:rsidRPr="00A56022">
        <w:t xml:space="preserve">официальный сайт </w:t>
      </w:r>
      <w:r w:rsidR="00E32F36">
        <w:t>Министерства юстиции Республики Татарстан: (</w:t>
      </w:r>
      <w:hyperlink r:id="rId8" w:history="1">
        <w:r w:rsidR="00E32F36" w:rsidRPr="00C15C4F">
          <w:rPr>
            <w:rStyle w:val="ab"/>
          </w:rPr>
          <w:t>https://minjust.tatarstan.ru/</w:t>
        </w:r>
      </w:hyperlink>
      <w:r w:rsidR="00E32F36">
        <w:t>)</w:t>
      </w:r>
      <w:r w:rsidR="009E5E93">
        <w:t>;</w:t>
      </w:r>
      <w:r w:rsidR="00E32F36">
        <w:t xml:space="preserve"> </w:t>
      </w:r>
    </w:p>
    <w:p w:rsidR="00AE2218" w:rsidRPr="00E32F36" w:rsidRDefault="00E32F36" w:rsidP="000932A4">
      <w:pPr>
        <w:ind w:firstLine="709"/>
        <w:jc w:val="both"/>
        <w:rPr>
          <w:rFonts w:eastAsiaTheme="minorHAnsi"/>
        </w:rPr>
      </w:pPr>
      <w:r>
        <w:rPr>
          <w:rFonts w:eastAsiaTheme="minorHAnsi"/>
        </w:rPr>
        <w:t>Единая система (</w:t>
      </w:r>
      <w:hyperlink r:id="rId9" w:history="1">
        <w:r w:rsidRPr="00C15C4F">
          <w:rPr>
            <w:rStyle w:val="ab"/>
            <w:rFonts w:eastAsia="Times New Roman"/>
          </w:rPr>
          <w:t>https://gossluzhba.gov.ru</w:t>
        </w:r>
      </w:hyperlink>
      <w:r>
        <w:rPr>
          <w:rFonts w:eastAsia="Times New Roman"/>
        </w:rPr>
        <w:t>)</w:t>
      </w:r>
      <w:r w:rsidR="009E5E93">
        <w:rPr>
          <w:rFonts w:eastAsia="Times New Roman"/>
        </w:rPr>
        <w:t>.</w:t>
      </w:r>
      <w:r>
        <w:rPr>
          <w:rFonts w:eastAsia="Times New Roman"/>
        </w:rPr>
        <w:t xml:space="preserve"> </w:t>
      </w:r>
    </w:p>
    <w:p w:rsidR="00795B96" w:rsidRDefault="009B2071" w:rsidP="009B2071">
      <w:pPr>
        <w:pStyle w:val="Style7"/>
        <w:widowControl/>
        <w:tabs>
          <w:tab w:val="left" w:pos="993"/>
        </w:tabs>
        <w:spacing w:line="240" w:lineRule="auto"/>
        <w:rPr>
          <w:rFonts w:eastAsia="Times New Roman"/>
        </w:rPr>
      </w:pPr>
      <w:r>
        <w:rPr>
          <w:rFonts w:eastAsia="Times New Roman"/>
        </w:rPr>
        <w:t xml:space="preserve">Субъект </w:t>
      </w:r>
      <w:r w:rsidR="00795B96" w:rsidRPr="00186A30">
        <w:rPr>
          <w:rFonts w:eastAsia="Times New Roman"/>
        </w:rPr>
        <w:t xml:space="preserve">персональных данных </w:t>
      </w:r>
      <w:r>
        <w:rPr>
          <w:rFonts w:eastAsia="Times New Roman"/>
        </w:rPr>
        <w:t xml:space="preserve">вправе установить запреты на передачу, на обработку        или условия обработки </w:t>
      </w:r>
      <w:r w:rsidR="00E32210">
        <w:rPr>
          <w:rFonts w:eastAsia="Times New Roman"/>
        </w:rPr>
        <w:t xml:space="preserve">неограниченным кругом лиц </w:t>
      </w:r>
      <w:r w:rsidR="00795B96" w:rsidRPr="00186A30">
        <w:rPr>
          <w:rFonts w:eastAsia="Times New Roman"/>
        </w:rPr>
        <w:t xml:space="preserve">(часть 9 статьи 10.1 Федерального закона </w:t>
      </w:r>
      <w:r w:rsidR="00E32210">
        <w:rPr>
          <w:rFonts w:eastAsia="Times New Roman"/>
        </w:rPr>
        <w:t xml:space="preserve">     </w:t>
      </w:r>
      <w:r w:rsidR="00795B96" w:rsidRPr="00186A30">
        <w:rPr>
          <w:rFonts w:eastAsia="Times New Roman"/>
        </w:rPr>
        <w:t xml:space="preserve">от 27 июля 2006 г. № 152-ФЗ </w:t>
      </w:r>
      <w:r w:rsidR="00E32F36">
        <w:rPr>
          <w:rFonts w:eastAsia="Times New Roman"/>
        </w:rPr>
        <w:t>«О персональных данных»</w:t>
      </w:r>
      <w:r w:rsidR="00795B96" w:rsidRPr="00186A30">
        <w:rPr>
          <w:rFonts w:eastAsia="Times New Roman"/>
        </w:rPr>
        <w:t>):</w:t>
      </w:r>
      <w:r w:rsidR="00E32210">
        <w:rPr>
          <w:rFonts w:eastAsia="Times New Roman"/>
        </w:rPr>
        <w:t>___________________________________</w:t>
      </w:r>
    </w:p>
    <w:p w:rsidR="00E32210" w:rsidRDefault="00E32210" w:rsidP="00E32210">
      <w:pPr>
        <w:pStyle w:val="Style7"/>
        <w:widowControl/>
        <w:tabs>
          <w:tab w:val="left" w:pos="993"/>
        </w:tabs>
        <w:spacing w:line="240" w:lineRule="auto"/>
        <w:ind w:firstLine="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</w:t>
      </w:r>
    </w:p>
    <w:p w:rsidR="00E32210" w:rsidRPr="00186A30" w:rsidRDefault="00E32210" w:rsidP="00E32210">
      <w:pPr>
        <w:pStyle w:val="Style7"/>
        <w:widowControl/>
        <w:tabs>
          <w:tab w:val="left" w:pos="993"/>
        </w:tabs>
        <w:spacing w:line="240" w:lineRule="auto"/>
        <w:ind w:firstLine="0"/>
        <w:rPr>
          <w:rFonts w:eastAsia="Times New Roman"/>
        </w:rPr>
      </w:pPr>
    </w:p>
    <w:p w:rsidR="00795B96" w:rsidRPr="00186A30" w:rsidRDefault="00795B96" w:rsidP="00E32210">
      <w:pPr>
        <w:tabs>
          <w:tab w:val="left" w:pos="993"/>
        </w:tabs>
        <w:autoSpaceDE/>
        <w:autoSpaceDN/>
        <w:adjustRightInd/>
        <w:ind w:right="-1" w:firstLine="709"/>
        <w:jc w:val="both"/>
        <w:rPr>
          <w:rFonts w:eastAsia="Times New Roman"/>
          <w:spacing w:val="-2"/>
        </w:rPr>
      </w:pPr>
      <w:r w:rsidRPr="00186A30">
        <w:rPr>
          <w:rFonts w:eastAsia="Times New Roman"/>
          <w:spacing w:val="-2"/>
        </w:rPr>
        <w:t>Условия, при которых полученные персональные данные могут передаваться Оператор</w:t>
      </w:r>
      <w:r w:rsidR="009E5E93">
        <w:rPr>
          <w:rFonts w:eastAsia="Times New Roman"/>
          <w:spacing w:val="-2"/>
        </w:rPr>
        <w:t>ом, осуществляющим</w:t>
      </w:r>
      <w:r w:rsidRPr="00186A30">
        <w:rPr>
          <w:rFonts w:eastAsia="Times New Roman"/>
          <w:spacing w:val="-2"/>
        </w:rPr>
        <w:t xml:space="preserve"> обработку персональных данных, только по их внутренним сетям, обеспечивающим доступ к информации лишь для строго определенных сотрудников, либо с использованием информационно-телекоммуникационных сетей, либо без передачи полученных персональных данных:</w:t>
      </w:r>
    </w:p>
    <w:p w:rsidR="00795B96" w:rsidRPr="00186A30" w:rsidRDefault="00795B96" w:rsidP="00E32F36">
      <w:pPr>
        <w:widowControl/>
        <w:numPr>
          <w:ilvl w:val="1"/>
          <w:numId w:val="6"/>
        </w:numPr>
        <w:tabs>
          <w:tab w:val="left" w:pos="993"/>
        </w:tabs>
        <w:autoSpaceDE/>
        <w:autoSpaceDN/>
        <w:adjustRightInd/>
        <w:ind w:left="567" w:right="-568" w:firstLine="709"/>
        <w:contextualSpacing/>
        <w:jc w:val="both"/>
        <w:rPr>
          <w:rFonts w:eastAsia="Times New Roman"/>
          <w:spacing w:val="-4"/>
          <w:lang w:eastAsia="en-US"/>
        </w:rPr>
      </w:pPr>
      <w:r w:rsidRPr="00186A30">
        <w:rPr>
          <w:rFonts w:eastAsia="Times New Roman"/>
          <w:spacing w:val="-4"/>
          <w:lang w:eastAsia="en-US"/>
        </w:rPr>
        <w:lastRenderedPageBreak/>
        <w:t>не устанавливаю;</w:t>
      </w:r>
    </w:p>
    <w:p w:rsidR="00795B96" w:rsidRPr="00186A30" w:rsidRDefault="00795B96" w:rsidP="00E32F36">
      <w:pPr>
        <w:widowControl/>
        <w:numPr>
          <w:ilvl w:val="1"/>
          <w:numId w:val="6"/>
        </w:numPr>
        <w:tabs>
          <w:tab w:val="left" w:pos="993"/>
        </w:tabs>
        <w:autoSpaceDE/>
        <w:autoSpaceDN/>
        <w:adjustRightInd/>
        <w:ind w:left="567" w:right="-568" w:firstLine="709"/>
        <w:contextualSpacing/>
        <w:jc w:val="both"/>
        <w:rPr>
          <w:rFonts w:eastAsia="Times New Roman"/>
          <w:spacing w:val="-4"/>
          <w:lang w:eastAsia="en-US"/>
        </w:rPr>
      </w:pPr>
      <w:r w:rsidRPr="00186A30">
        <w:rPr>
          <w:rFonts w:eastAsia="Times New Roman"/>
          <w:spacing w:val="-4"/>
          <w:lang w:eastAsia="en-US"/>
        </w:rPr>
        <w:t>только по внутренней сети (полученные персональные данные могут передаваться Операторами, осуществляющими обработку персональных данных, только по их внутренним сетям, обеспечивающим доступ к информации лишь для строго определенных сотрудников);</w:t>
      </w:r>
    </w:p>
    <w:p w:rsidR="00795B96" w:rsidRPr="00186A30" w:rsidRDefault="00795B96" w:rsidP="00E32F36">
      <w:pPr>
        <w:widowControl/>
        <w:numPr>
          <w:ilvl w:val="1"/>
          <w:numId w:val="6"/>
        </w:numPr>
        <w:tabs>
          <w:tab w:val="left" w:pos="993"/>
        </w:tabs>
        <w:autoSpaceDE/>
        <w:autoSpaceDN/>
        <w:adjustRightInd/>
        <w:ind w:left="567" w:right="-568" w:firstLine="709"/>
        <w:contextualSpacing/>
        <w:jc w:val="both"/>
        <w:rPr>
          <w:rFonts w:eastAsia="Times New Roman"/>
          <w:spacing w:val="-4"/>
          <w:lang w:eastAsia="en-US"/>
        </w:rPr>
      </w:pPr>
      <w:r w:rsidRPr="00186A30">
        <w:rPr>
          <w:rFonts w:eastAsia="Times New Roman"/>
          <w:spacing w:val="-4"/>
          <w:lang w:eastAsia="en-US"/>
        </w:rPr>
        <w:t>с использованием информационно-телекоммуникационных сетей (полученные персональные данные могут передаваться Операторами, осуществляющими обработку персональных данных, с использованием информационно-телекоммуникационных сетей);</w:t>
      </w:r>
    </w:p>
    <w:p w:rsidR="00795B96" w:rsidRPr="00186A30" w:rsidRDefault="00795B96" w:rsidP="00E32F36">
      <w:pPr>
        <w:widowControl/>
        <w:numPr>
          <w:ilvl w:val="1"/>
          <w:numId w:val="6"/>
        </w:numPr>
        <w:tabs>
          <w:tab w:val="left" w:pos="993"/>
        </w:tabs>
        <w:autoSpaceDE/>
        <w:autoSpaceDN/>
        <w:adjustRightInd/>
        <w:ind w:left="567" w:right="-568" w:firstLine="709"/>
        <w:contextualSpacing/>
        <w:jc w:val="both"/>
        <w:rPr>
          <w:rFonts w:eastAsia="Times New Roman"/>
          <w:spacing w:val="-4"/>
          <w:lang w:eastAsia="en-US"/>
        </w:rPr>
      </w:pPr>
      <w:r w:rsidRPr="00186A30">
        <w:rPr>
          <w:rFonts w:eastAsia="Times New Roman"/>
          <w:spacing w:val="-4"/>
          <w:lang w:eastAsia="en-US"/>
        </w:rPr>
        <w:t>без передачи по сети (полученные персональные данные не могут передаваться Операторами, осуществляющими обработку персональных данных).</w:t>
      </w:r>
    </w:p>
    <w:p w:rsidR="00795B96" w:rsidRPr="00186A30" w:rsidRDefault="00795B96" w:rsidP="00E32F36">
      <w:pPr>
        <w:ind w:left="567" w:right="-568" w:firstLine="709"/>
        <w:jc w:val="both"/>
      </w:pPr>
    </w:p>
    <w:p w:rsidR="00795B96" w:rsidRPr="00186A30" w:rsidRDefault="00795B96" w:rsidP="00E32F36">
      <w:pPr>
        <w:ind w:left="567" w:right="-568" w:firstLine="709"/>
        <w:jc w:val="both"/>
      </w:pPr>
      <w:r w:rsidRPr="00186A30">
        <w:t xml:space="preserve">Настоящее согласие действует со дня его подписания до даты его прекращения </w:t>
      </w:r>
      <w:r w:rsidR="000932A4">
        <w:br/>
      </w:r>
      <w:r w:rsidRPr="00186A30">
        <w:t>на основании моего письменного требования</w:t>
      </w:r>
      <w:r w:rsidRPr="00186A30">
        <w:rPr>
          <w:rFonts w:eastAsia="Times New Roman"/>
        </w:rPr>
        <w:t>, предусмотренного частью 12 статьи 1</w:t>
      </w:r>
      <w:bookmarkStart w:id="0" w:name="_GoBack"/>
      <w:bookmarkEnd w:id="0"/>
      <w:r w:rsidRPr="00186A30">
        <w:rPr>
          <w:rFonts w:eastAsia="Times New Roman"/>
        </w:rPr>
        <w:t xml:space="preserve">0.1 Федерального закона от 27 июля 2006 г. № 152-ФЗ </w:t>
      </w:r>
      <w:r w:rsidR="000932A4">
        <w:rPr>
          <w:rFonts w:eastAsia="Times New Roman"/>
        </w:rPr>
        <w:t>«</w:t>
      </w:r>
      <w:r w:rsidRPr="00186A30">
        <w:rPr>
          <w:rFonts w:eastAsia="Times New Roman"/>
        </w:rPr>
        <w:t>О персональных данных</w:t>
      </w:r>
      <w:r w:rsidR="000932A4">
        <w:rPr>
          <w:rFonts w:eastAsia="Times New Roman"/>
        </w:rPr>
        <w:t>»</w:t>
      </w:r>
      <w:r w:rsidRPr="00186A30">
        <w:rPr>
          <w:rFonts w:eastAsia="Times New Roman"/>
        </w:rPr>
        <w:t>.</w:t>
      </w:r>
      <w:r w:rsidRPr="00186A30">
        <w:t xml:space="preserve"> </w:t>
      </w:r>
    </w:p>
    <w:p w:rsidR="00795B96" w:rsidRDefault="00795B96" w:rsidP="00E32F36">
      <w:pPr>
        <w:pStyle w:val="Style5"/>
        <w:widowControl/>
        <w:spacing w:before="58"/>
        <w:jc w:val="both"/>
        <w:rPr>
          <w:rStyle w:val="FontStyle22"/>
          <w:b w:val="0"/>
          <w:sz w:val="28"/>
          <w:szCs w:val="28"/>
        </w:rPr>
      </w:pPr>
    </w:p>
    <w:p w:rsidR="006D1B1C" w:rsidRPr="006D1B1C" w:rsidRDefault="006D1B1C" w:rsidP="006D1B1C">
      <w:pPr>
        <w:ind w:left="5245" w:right="-568"/>
        <w:jc w:val="both"/>
      </w:pPr>
      <w:r>
        <w:t xml:space="preserve">                      </w:t>
      </w:r>
      <w:r w:rsidRPr="00B05623">
        <w:t>Экземпляр получен</w:t>
      </w:r>
    </w:p>
    <w:p w:rsidR="006D1B1C" w:rsidRPr="00E17916" w:rsidRDefault="006D1B1C" w:rsidP="006D1B1C">
      <w:pPr>
        <w:ind w:left="5245" w:right="-568"/>
        <w:jc w:val="both"/>
        <w:rPr>
          <w:color w:val="FF0000"/>
          <w:sz w:val="28"/>
          <w:szCs w:val="28"/>
        </w:rPr>
      </w:pPr>
    </w:p>
    <w:tbl>
      <w:tblPr>
        <w:tblW w:w="0" w:type="auto"/>
        <w:tblInd w:w="649" w:type="dxa"/>
        <w:tblLook w:val="04A0" w:firstRow="1" w:lastRow="0" w:firstColumn="1" w:lastColumn="0" w:noHBand="0" w:noVBand="1"/>
      </w:tblPr>
      <w:tblGrid>
        <w:gridCol w:w="4786"/>
        <w:gridCol w:w="284"/>
        <w:gridCol w:w="4500"/>
      </w:tblGrid>
      <w:tr w:rsidR="006D1B1C" w:rsidRPr="000A6D92" w:rsidTr="006D1B1C">
        <w:tc>
          <w:tcPr>
            <w:tcW w:w="4786" w:type="dxa"/>
            <w:shd w:val="clear" w:color="auto" w:fill="auto"/>
          </w:tcPr>
          <w:p w:rsidR="006D1B1C" w:rsidRPr="004B037D" w:rsidRDefault="006D1B1C" w:rsidP="006D1B1C">
            <w:pPr>
              <w:ind w:right="-568"/>
              <w:jc w:val="both"/>
            </w:pPr>
            <w:r w:rsidRPr="004B037D">
              <w:t>________________ / __________________ /</w:t>
            </w:r>
          </w:p>
          <w:p w:rsidR="006D1B1C" w:rsidRPr="000A6D92" w:rsidRDefault="006D1B1C" w:rsidP="006D1B1C">
            <w:pPr>
              <w:ind w:right="-568"/>
              <w:jc w:val="both"/>
              <w:rPr>
                <w:vertAlign w:val="superscript"/>
              </w:rPr>
            </w:pPr>
            <w:r w:rsidRPr="000A6D92">
              <w:rPr>
                <w:vertAlign w:val="superscript"/>
              </w:rPr>
              <w:t xml:space="preserve">                 (подпись)                        (расшифровка подписи)</w:t>
            </w:r>
          </w:p>
          <w:p w:rsidR="006D1B1C" w:rsidRPr="000A6D92" w:rsidRDefault="006D1B1C" w:rsidP="006D1B1C">
            <w:pPr>
              <w:spacing w:before="120"/>
              <w:ind w:right="-568"/>
              <w:jc w:val="both"/>
              <w:rPr>
                <w:color w:val="FF0000"/>
              </w:rPr>
            </w:pPr>
            <w:r>
              <w:t>« _____»</w:t>
            </w:r>
            <w:r w:rsidRPr="004B037D">
              <w:t xml:space="preserve"> _____________</w:t>
            </w:r>
            <w:r>
              <w:t xml:space="preserve"> </w:t>
            </w:r>
            <w:r w:rsidRPr="004B037D">
              <w:t>20_</w:t>
            </w:r>
            <w:r>
              <w:t>__</w:t>
            </w:r>
            <w:r w:rsidRPr="004B037D">
              <w:t>__г.</w:t>
            </w:r>
          </w:p>
        </w:tc>
        <w:tc>
          <w:tcPr>
            <w:tcW w:w="284" w:type="dxa"/>
            <w:shd w:val="clear" w:color="auto" w:fill="auto"/>
          </w:tcPr>
          <w:p w:rsidR="006D1B1C" w:rsidRPr="000A6D92" w:rsidRDefault="006D1B1C" w:rsidP="006D1B1C">
            <w:pPr>
              <w:ind w:right="-568"/>
              <w:jc w:val="both"/>
              <w:rPr>
                <w:color w:val="FF0000"/>
              </w:rPr>
            </w:pPr>
          </w:p>
        </w:tc>
        <w:tc>
          <w:tcPr>
            <w:tcW w:w="4500" w:type="dxa"/>
            <w:shd w:val="clear" w:color="auto" w:fill="auto"/>
          </w:tcPr>
          <w:p w:rsidR="006D1B1C" w:rsidRPr="004B037D" w:rsidRDefault="006D1B1C" w:rsidP="006D1B1C">
            <w:pPr>
              <w:ind w:right="-568"/>
              <w:jc w:val="both"/>
            </w:pPr>
            <w:r w:rsidRPr="004B037D">
              <w:t>_______________ / __________________ /</w:t>
            </w:r>
          </w:p>
          <w:p w:rsidR="006D1B1C" w:rsidRPr="000A6D92" w:rsidRDefault="006D1B1C" w:rsidP="006D1B1C">
            <w:pPr>
              <w:ind w:right="-568"/>
              <w:jc w:val="both"/>
              <w:rPr>
                <w:vertAlign w:val="superscript"/>
              </w:rPr>
            </w:pPr>
            <w:r w:rsidRPr="000A6D92">
              <w:rPr>
                <w:vertAlign w:val="superscript"/>
              </w:rPr>
              <w:t xml:space="preserve">                 (подпись)                        (расшифровка подписи)</w:t>
            </w:r>
          </w:p>
          <w:p w:rsidR="006D1B1C" w:rsidRPr="000A6D92" w:rsidRDefault="006D1B1C" w:rsidP="006D1B1C">
            <w:pPr>
              <w:spacing w:before="120"/>
              <w:ind w:right="-568"/>
              <w:jc w:val="both"/>
              <w:rPr>
                <w:color w:val="FF0000"/>
              </w:rPr>
            </w:pPr>
            <w:r>
              <w:t>«</w:t>
            </w:r>
            <w:r w:rsidRPr="004B037D">
              <w:t xml:space="preserve"> _____</w:t>
            </w:r>
            <w:r>
              <w:t>»</w:t>
            </w:r>
            <w:r w:rsidRPr="004B037D">
              <w:t xml:space="preserve"> _____________</w:t>
            </w:r>
            <w:r>
              <w:t xml:space="preserve"> </w:t>
            </w:r>
            <w:r w:rsidRPr="004B037D">
              <w:t>20_</w:t>
            </w:r>
            <w:r>
              <w:t>__</w:t>
            </w:r>
            <w:r w:rsidRPr="004B037D">
              <w:t>__г.</w:t>
            </w:r>
          </w:p>
        </w:tc>
      </w:tr>
    </w:tbl>
    <w:p w:rsidR="006D1B1C" w:rsidRDefault="006D1B1C" w:rsidP="00E32F36">
      <w:pPr>
        <w:pStyle w:val="Style5"/>
        <w:widowControl/>
        <w:spacing w:before="58"/>
        <w:jc w:val="both"/>
        <w:rPr>
          <w:rStyle w:val="FontStyle22"/>
          <w:b w:val="0"/>
          <w:sz w:val="28"/>
          <w:szCs w:val="28"/>
        </w:rPr>
      </w:pPr>
    </w:p>
    <w:sectPr w:rsidR="006D1B1C" w:rsidSect="00E32F36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EE9" w:rsidRDefault="00484EE9" w:rsidP="00330410">
      <w:r>
        <w:separator/>
      </w:r>
    </w:p>
  </w:endnote>
  <w:endnote w:type="continuationSeparator" w:id="0">
    <w:p w:rsidR="00484EE9" w:rsidRDefault="00484EE9" w:rsidP="00330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EE9" w:rsidRDefault="00484EE9" w:rsidP="00330410">
      <w:r>
        <w:separator/>
      </w:r>
    </w:p>
  </w:footnote>
  <w:footnote w:type="continuationSeparator" w:id="0">
    <w:p w:rsidR="00484EE9" w:rsidRDefault="00484EE9" w:rsidP="00330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2867772"/>
      <w:docPartObj>
        <w:docPartGallery w:val="Page Numbers (Top of Page)"/>
        <w:docPartUnique/>
      </w:docPartObj>
    </w:sdtPr>
    <w:sdtEndPr/>
    <w:sdtContent>
      <w:p w:rsidR="00330410" w:rsidRDefault="0033041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210">
          <w:rPr>
            <w:noProof/>
          </w:rPr>
          <w:t>2</w:t>
        </w:r>
        <w:r>
          <w:fldChar w:fldCharType="end"/>
        </w:r>
      </w:p>
    </w:sdtContent>
  </w:sdt>
  <w:p w:rsidR="00330410" w:rsidRDefault="0033041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00pt;height:900pt" o:bullet="t">
        <v:imagedata r:id="rId1" o:title="1200px-Regular_quadrilateral"/>
      </v:shape>
    </w:pict>
  </w:numPicBullet>
  <w:abstractNum w:abstractNumId="0" w15:restartNumberingAfterBreak="0">
    <w:nsid w:val="0CFA12EF"/>
    <w:multiLevelType w:val="hybridMultilevel"/>
    <w:tmpl w:val="73864A34"/>
    <w:lvl w:ilvl="0" w:tplc="05305C62">
      <w:start w:val="1"/>
      <w:numFmt w:val="bullet"/>
      <w:suff w:val="space"/>
      <w:lvlText w:val=""/>
      <w:lvlJc w:val="left"/>
      <w:pPr>
        <w:ind w:left="738" w:hanging="28"/>
      </w:pPr>
      <w:rPr>
        <w:rFonts w:ascii="Symbol" w:hAnsi="Symbol" w:hint="default"/>
        <w:color w:val="auto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10984DFB"/>
    <w:multiLevelType w:val="hybridMultilevel"/>
    <w:tmpl w:val="C3042B48"/>
    <w:lvl w:ilvl="0" w:tplc="4B36CDE4">
      <w:start w:val="65535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" w15:restartNumberingAfterBreak="0">
    <w:nsid w:val="23C034BB"/>
    <w:multiLevelType w:val="hybridMultilevel"/>
    <w:tmpl w:val="C008830C"/>
    <w:lvl w:ilvl="0" w:tplc="CF7E8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583D65"/>
    <w:multiLevelType w:val="hybridMultilevel"/>
    <w:tmpl w:val="3836BA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D37326"/>
    <w:multiLevelType w:val="hybridMultilevel"/>
    <w:tmpl w:val="4A76F606"/>
    <w:lvl w:ilvl="0" w:tplc="619AD83E">
      <w:start w:val="1"/>
      <w:numFmt w:val="bullet"/>
      <w:lvlText w:val=""/>
      <w:lvlPicBulletId w:val="0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75FA96D8">
      <w:start w:val="1"/>
      <w:numFmt w:val="bullet"/>
      <w:lvlText w:val="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D51DE"/>
    <w:multiLevelType w:val="hybridMultilevel"/>
    <w:tmpl w:val="D8168634"/>
    <w:lvl w:ilvl="0" w:tplc="E6307C2A">
      <w:start w:val="1"/>
      <w:numFmt w:val="bullet"/>
      <w:lvlText w:val=""/>
      <w:lvlJc w:val="left"/>
      <w:pPr>
        <w:ind w:left="1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F1012"/>
    <w:multiLevelType w:val="hybridMultilevel"/>
    <w:tmpl w:val="02A48A50"/>
    <w:lvl w:ilvl="0" w:tplc="F9861EA4">
      <w:start w:val="1"/>
      <w:numFmt w:val="bullet"/>
      <w:lvlText w:val="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2334DD9"/>
    <w:multiLevelType w:val="hybridMultilevel"/>
    <w:tmpl w:val="90E8B2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4F778AD"/>
    <w:multiLevelType w:val="hybridMultilevel"/>
    <w:tmpl w:val="73864A34"/>
    <w:lvl w:ilvl="0" w:tplc="05305C62">
      <w:start w:val="1"/>
      <w:numFmt w:val="bullet"/>
      <w:suff w:val="space"/>
      <w:lvlText w:val=""/>
      <w:lvlJc w:val="left"/>
      <w:pPr>
        <w:ind w:left="737" w:hanging="28"/>
      </w:pPr>
      <w:rPr>
        <w:rFonts w:ascii="Symbol" w:hAnsi="Symbol" w:hint="default"/>
        <w:color w:val="auto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A34"/>
    <w:rsid w:val="00030650"/>
    <w:rsid w:val="000363F5"/>
    <w:rsid w:val="00062F36"/>
    <w:rsid w:val="000932A4"/>
    <w:rsid w:val="000934FB"/>
    <w:rsid w:val="000E1185"/>
    <w:rsid w:val="00166D05"/>
    <w:rsid w:val="00171DBA"/>
    <w:rsid w:val="00186A30"/>
    <w:rsid w:val="001B37C6"/>
    <w:rsid w:val="001B4EBF"/>
    <w:rsid w:val="001B6816"/>
    <w:rsid w:val="001D6C6D"/>
    <w:rsid w:val="001E2944"/>
    <w:rsid w:val="001E47B5"/>
    <w:rsid w:val="002619A5"/>
    <w:rsid w:val="00282BD9"/>
    <w:rsid w:val="002875CC"/>
    <w:rsid w:val="002A6843"/>
    <w:rsid w:val="002B1AFC"/>
    <w:rsid w:val="002D1A5C"/>
    <w:rsid w:val="00303D2B"/>
    <w:rsid w:val="00306367"/>
    <w:rsid w:val="003068AE"/>
    <w:rsid w:val="00310FAB"/>
    <w:rsid w:val="003224E6"/>
    <w:rsid w:val="00330410"/>
    <w:rsid w:val="0033250C"/>
    <w:rsid w:val="00335A8E"/>
    <w:rsid w:val="003475F8"/>
    <w:rsid w:val="003746B8"/>
    <w:rsid w:val="003A059C"/>
    <w:rsid w:val="003C1F24"/>
    <w:rsid w:val="003C339D"/>
    <w:rsid w:val="003D53A7"/>
    <w:rsid w:val="003E3745"/>
    <w:rsid w:val="003F687A"/>
    <w:rsid w:val="004005AC"/>
    <w:rsid w:val="00401521"/>
    <w:rsid w:val="004121B9"/>
    <w:rsid w:val="00415F6A"/>
    <w:rsid w:val="00484EE9"/>
    <w:rsid w:val="004B5512"/>
    <w:rsid w:val="004D4EB9"/>
    <w:rsid w:val="004F51B0"/>
    <w:rsid w:val="00507C37"/>
    <w:rsid w:val="00537E32"/>
    <w:rsid w:val="0054355A"/>
    <w:rsid w:val="00591F3E"/>
    <w:rsid w:val="005A59A1"/>
    <w:rsid w:val="005C5080"/>
    <w:rsid w:val="00600FB5"/>
    <w:rsid w:val="0060329C"/>
    <w:rsid w:val="00604BF9"/>
    <w:rsid w:val="00622C82"/>
    <w:rsid w:val="00640795"/>
    <w:rsid w:val="00646C82"/>
    <w:rsid w:val="0067049C"/>
    <w:rsid w:val="00673D4E"/>
    <w:rsid w:val="006768C5"/>
    <w:rsid w:val="006879DC"/>
    <w:rsid w:val="006B1A34"/>
    <w:rsid w:val="006D1B1C"/>
    <w:rsid w:val="006E004A"/>
    <w:rsid w:val="006F5F2F"/>
    <w:rsid w:val="007114FA"/>
    <w:rsid w:val="00723FA9"/>
    <w:rsid w:val="00727DE9"/>
    <w:rsid w:val="00745571"/>
    <w:rsid w:val="007572E3"/>
    <w:rsid w:val="00766AAA"/>
    <w:rsid w:val="00785458"/>
    <w:rsid w:val="00795B96"/>
    <w:rsid w:val="007A341E"/>
    <w:rsid w:val="007B2206"/>
    <w:rsid w:val="007D2352"/>
    <w:rsid w:val="007E5C31"/>
    <w:rsid w:val="007F2DCB"/>
    <w:rsid w:val="00814BE1"/>
    <w:rsid w:val="00883D17"/>
    <w:rsid w:val="008D09BA"/>
    <w:rsid w:val="008E08E8"/>
    <w:rsid w:val="008E3290"/>
    <w:rsid w:val="008F2212"/>
    <w:rsid w:val="008F5464"/>
    <w:rsid w:val="009275C9"/>
    <w:rsid w:val="009311FA"/>
    <w:rsid w:val="009349D9"/>
    <w:rsid w:val="00962D1E"/>
    <w:rsid w:val="0097095E"/>
    <w:rsid w:val="00983D50"/>
    <w:rsid w:val="009B2071"/>
    <w:rsid w:val="009B389D"/>
    <w:rsid w:val="009C261A"/>
    <w:rsid w:val="009C388A"/>
    <w:rsid w:val="009E5E93"/>
    <w:rsid w:val="009F117D"/>
    <w:rsid w:val="009F7C2C"/>
    <w:rsid w:val="00A37262"/>
    <w:rsid w:val="00A45445"/>
    <w:rsid w:val="00A56022"/>
    <w:rsid w:val="00A83088"/>
    <w:rsid w:val="00A8427F"/>
    <w:rsid w:val="00A92886"/>
    <w:rsid w:val="00AB1F0F"/>
    <w:rsid w:val="00AE1C2F"/>
    <w:rsid w:val="00AE2218"/>
    <w:rsid w:val="00AE261F"/>
    <w:rsid w:val="00B01792"/>
    <w:rsid w:val="00B12F14"/>
    <w:rsid w:val="00B20739"/>
    <w:rsid w:val="00B211D0"/>
    <w:rsid w:val="00B213B9"/>
    <w:rsid w:val="00B21A59"/>
    <w:rsid w:val="00B32CCA"/>
    <w:rsid w:val="00B54634"/>
    <w:rsid w:val="00B81DEB"/>
    <w:rsid w:val="00B96405"/>
    <w:rsid w:val="00BE0E8D"/>
    <w:rsid w:val="00BE6D3F"/>
    <w:rsid w:val="00C06666"/>
    <w:rsid w:val="00C169B2"/>
    <w:rsid w:val="00C5237F"/>
    <w:rsid w:val="00CA062E"/>
    <w:rsid w:val="00CD28D9"/>
    <w:rsid w:val="00CD302F"/>
    <w:rsid w:val="00CD4B16"/>
    <w:rsid w:val="00D0613E"/>
    <w:rsid w:val="00D1725E"/>
    <w:rsid w:val="00D27789"/>
    <w:rsid w:val="00D34358"/>
    <w:rsid w:val="00D4331F"/>
    <w:rsid w:val="00D505AF"/>
    <w:rsid w:val="00D92AA8"/>
    <w:rsid w:val="00DA15ED"/>
    <w:rsid w:val="00DB20BB"/>
    <w:rsid w:val="00DF5510"/>
    <w:rsid w:val="00E046FF"/>
    <w:rsid w:val="00E05F82"/>
    <w:rsid w:val="00E32210"/>
    <w:rsid w:val="00E32F36"/>
    <w:rsid w:val="00E71579"/>
    <w:rsid w:val="00E8627C"/>
    <w:rsid w:val="00E9767E"/>
    <w:rsid w:val="00EE31FE"/>
    <w:rsid w:val="00EE55EE"/>
    <w:rsid w:val="00EF369B"/>
    <w:rsid w:val="00F140F9"/>
    <w:rsid w:val="00F17F3E"/>
    <w:rsid w:val="00F307A6"/>
    <w:rsid w:val="00F37D8C"/>
    <w:rsid w:val="00F60D40"/>
    <w:rsid w:val="00F61FF2"/>
    <w:rsid w:val="00F62C7B"/>
    <w:rsid w:val="00F95F96"/>
    <w:rsid w:val="00F96285"/>
    <w:rsid w:val="00FA2FB8"/>
    <w:rsid w:val="00FB0D1B"/>
    <w:rsid w:val="00FC18AC"/>
    <w:rsid w:val="00FC55D4"/>
    <w:rsid w:val="00FE46A7"/>
    <w:rsid w:val="00FF324D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98AB7"/>
  <w15:docId w15:val="{6AC84D05-4684-4EE7-8F85-BF9D4B23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B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A8427F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1A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1A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B1A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646C82"/>
    <w:pPr>
      <w:spacing w:line="250" w:lineRule="exact"/>
      <w:jc w:val="center"/>
    </w:pPr>
  </w:style>
  <w:style w:type="paragraph" w:customStyle="1" w:styleId="Style5">
    <w:name w:val="Style5"/>
    <w:basedOn w:val="a"/>
    <w:uiPriority w:val="99"/>
    <w:rsid w:val="00646C82"/>
  </w:style>
  <w:style w:type="character" w:customStyle="1" w:styleId="FontStyle20">
    <w:name w:val="Font Style20"/>
    <w:basedOn w:val="a0"/>
    <w:uiPriority w:val="99"/>
    <w:rsid w:val="00646C82"/>
    <w:rPr>
      <w:rFonts w:ascii="Times New Roman" w:hAnsi="Times New Roman" w:cs="Times New Roman"/>
      <w:sz w:val="14"/>
      <w:szCs w:val="14"/>
    </w:rPr>
  </w:style>
  <w:style w:type="character" w:customStyle="1" w:styleId="FontStyle21">
    <w:name w:val="Font Style21"/>
    <w:basedOn w:val="a0"/>
    <w:uiPriority w:val="99"/>
    <w:rsid w:val="00646C82"/>
    <w:rPr>
      <w:rFonts w:ascii="Times New Roman" w:hAnsi="Times New Roman" w:cs="Times New Roman"/>
      <w:sz w:val="22"/>
      <w:szCs w:val="22"/>
    </w:rPr>
  </w:style>
  <w:style w:type="table" w:styleId="a3">
    <w:name w:val="Table Grid"/>
    <w:basedOn w:val="a1"/>
    <w:uiPriority w:val="39"/>
    <w:rsid w:val="00646C82"/>
    <w:pPr>
      <w:spacing w:after="0" w:line="240" w:lineRule="auto"/>
    </w:pPr>
    <w:rPr>
      <w:rFonts w:ascii="Times New Roman"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uiPriority w:val="99"/>
    <w:rsid w:val="00646C82"/>
    <w:pPr>
      <w:spacing w:line="274" w:lineRule="exact"/>
      <w:ind w:firstLine="725"/>
      <w:jc w:val="both"/>
    </w:pPr>
  </w:style>
  <w:style w:type="paragraph" w:customStyle="1" w:styleId="Style8">
    <w:name w:val="Style8"/>
    <w:basedOn w:val="a"/>
    <w:uiPriority w:val="99"/>
    <w:rsid w:val="00646C82"/>
    <w:pPr>
      <w:spacing w:line="276" w:lineRule="exact"/>
      <w:ind w:firstLine="427"/>
      <w:jc w:val="both"/>
    </w:pPr>
  </w:style>
  <w:style w:type="character" w:customStyle="1" w:styleId="FontStyle22">
    <w:name w:val="Font Style22"/>
    <w:basedOn w:val="a0"/>
    <w:uiPriority w:val="99"/>
    <w:rsid w:val="00646C82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03D2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3D2B"/>
    <w:rPr>
      <w:rFonts w:ascii="Segoe UI" w:eastAsiaTheme="minorEastAsia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F140F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140F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140F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140F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140F9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D27789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A8427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95B96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B211D0"/>
    <w:rPr>
      <w:color w:val="954F72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33041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3041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33041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30410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8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just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ossluzhba.gov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73F8B-8657-4F6F-AFC0-88BE0E26E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Khabkrai Government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Вдовина Лариса Геннадьевна</dc:creator>
  <cp:lastModifiedBy>Азалия</cp:lastModifiedBy>
  <cp:revision>7</cp:revision>
  <cp:lastPrinted>2021-07-28T01:40:00Z</cp:lastPrinted>
  <dcterms:created xsi:type="dcterms:W3CDTF">2023-11-11T11:35:00Z</dcterms:created>
  <dcterms:modified xsi:type="dcterms:W3CDTF">2023-12-28T12:18:00Z</dcterms:modified>
</cp:coreProperties>
</file>