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опроса,</w:t>
      </w:r>
      <w:r w:rsidRPr="00114A6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проведенного</w:t>
      </w:r>
    </w:p>
    <w:p w:rsidR="008D3FD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оценки уровня удовлетворенности </w:t>
      </w:r>
      <w:r w:rsidR="008D3FDD" w:rsidRPr="008D3FDD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внешних клиентов рассмотрением обращений и запросов</w:t>
      </w:r>
      <w:r w:rsidR="008D3FDD" w:rsidRPr="008D3F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8D3FDD"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Министерства юстиции Республики Татарстан</w:t>
      </w:r>
    </w:p>
    <w:p w:rsidR="008D3FDD" w:rsidRDefault="008D3FD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3FDD" w:rsidRDefault="008D3FD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Опрос проводится в соответствии с </w:t>
      </w:r>
      <w:r w:rsidR="00937C9E" w:rsidRP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подпункто</w:t>
      </w:r>
      <w:r w:rsid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</w:t>
      </w:r>
      <w:r w:rsidR="00937C9E" w:rsidRP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6.23 раздела 6 Плана мероприятий («дорожной карты») по повышению уровня внедрения (зрелости) клиентоцентричности в Республике Татарстан на 2025 – 2026 годы, утвержденного распоряжением Кабинета Министров Республики Татарстан от 12.07.2025 № 1558-р</w:t>
      </w:r>
      <w:r w:rsid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приказами от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18.03.2024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№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38од</w:t>
      </w:r>
      <w:r w:rsid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«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 утверждении Порядка сбора и анализа обратной связи от внутренних и внешних клиентов Министерства юстиции Республики Татарстан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» и от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26.06.2025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№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76од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«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 утверждении Плана мероприятий («дорожной карты») по повышению уровня внедрения (зрелости) клиентоцентричности в деятельности Министерства юстиции Республики Татарстан на период 2025 – 2026 годов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».</w:t>
      </w:r>
      <w:bookmarkStart w:id="0" w:name="_GoBack"/>
      <w:bookmarkEnd w:id="0"/>
    </w:p>
    <w:p w:rsidR="008D3FDD" w:rsidRDefault="008D3FD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Обращения и запросы внешних клиентов рассматриваются в соответствии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br/>
        <w:t xml:space="preserve">с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ом от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мая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года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№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59-ФЗ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«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» и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ом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еспублики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атарстан</w:t>
      </w:r>
      <w:r w:rsid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br/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от 12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мая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2003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года №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16-ЗРТ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«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 обращениях граждан в Республике Татарстан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»</w:t>
      </w:r>
      <w:r w:rsidR="00937C9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:rsidR="008D3FDD" w:rsidRDefault="008D3FD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Опрос проводился во втором квартале 2026 года за 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/>
        </w:rPr>
        <w:t>I</w:t>
      </w:r>
      <w:r w:rsidRPr="008D3F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полугодие 2026 года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:rsidR="008D3FDD" w:rsidRDefault="008D3FD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0D657F" w:rsidRDefault="000D657F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0D657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Анализ поступивших обращений и запросов</w:t>
      </w:r>
    </w:p>
    <w:p w:rsidR="000D657F" w:rsidRP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57F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0D657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 xml:space="preserve"> полугодии 2026 года в Министерство юстиции Республики Татарстан поступило 1585 обращений граждан. Большинство обращений поступило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br/>
        <w:t>в письменном виде (1568 единиц), через Интернет-приемную 268 единиц. Через платформу обратной связи (ПОС) 3 единицы.</w:t>
      </w:r>
    </w:p>
    <w:p w:rsidR="000D657F" w:rsidRDefault="000D657F" w:rsidP="000D65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57F">
        <w:rPr>
          <w:rFonts w:ascii="Times New Roman" w:eastAsia="Times New Roman" w:hAnsi="Times New Roman" w:cs="Times New Roman"/>
          <w:sz w:val="28"/>
          <w:szCs w:val="28"/>
        </w:rPr>
        <w:t xml:space="preserve">По 418 обращениям направлены ответы, в том числе положительные решения приняты по 16 обращениям, разъяснения предоставлены по 402 обращениям. В компетентные органы перенаправлено 1057 обращений. По 74 обращениям, связанным с деятельностью Республиканской комиссии по делам несовершеннолетних и защите их прав, приняты соответствующие меры. 5 жалоб на работу аппаратов мировых судей отозваны заявителями. </w:t>
      </w:r>
      <w:r w:rsidRPr="000D657F">
        <w:rPr>
          <w:rFonts w:ascii="Times New Roman" w:eastAsia="Calibri" w:hAnsi="Times New Roman" w:cs="Times New Roman"/>
          <w:sz w:val="28"/>
          <w:szCs w:val="28"/>
        </w:rPr>
        <w:t xml:space="preserve">8 документов, содержащих информативный характер, приняты к сведению. </w:t>
      </w:r>
    </w:p>
    <w:p w:rsidR="000D657F" w:rsidRDefault="000D657F" w:rsidP="000D65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D657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На личном приеме в первом полугодии 2026 года руководством Министерства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 xml:space="preserve">юстиции Республики Татарстан </w:t>
      </w:r>
      <w:r w:rsidRPr="000D657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принято 17 человек.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2F6A1C">
        <w:rPr>
          <w:rFonts w:ascii="Times New Roman" w:eastAsia="Times New Roman" w:hAnsi="Times New Roman" w:cs="Times New Roman"/>
          <w:sz w:val="28"/>
          <w:szCs w:val="28"/>
        </w:rPr>
        <w:t>Количество поступивших обращений по основным тематическим категориям представлено в следующем виде</w:t>
      </w:r>
      <w:r w:rsidRPr="002F6A1C">
        <w:rPr>
          <w:rFonts w:ascii="Segoe UI" w:eastAsia="Times New Roman" w:hAnsi="Segoe UI" w:cs="Segoe UI"/>
          <w:sz w:val="24"/>
          <w:szCs w:val="24"/>
        </w:rPr>
        <w:t>: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tbl>
      <w:tblPr>
        <w:tblStyle w:val="a3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701"/>
        <w:gridCol w:w="1559"/>
        <w:gridCol w:w="1880"/>
      </w:tblGrid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ind w:hanging="5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ind w:hanging="2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Динамика</w:t>
            </w:r>
          </w:p>
        </w:tc>
      </w:tr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общество, политика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(15,7%)</w:t>
            </w:r>
          </w:p>
        </w:tc>
      </w:tr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Жилищно-коммунальная сфера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(44,8%)</w:t>
            </w:r>
          </w:p>
        </w:tc>
      </w:tr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Оборона, безопасность, законность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1408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−307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(21,8%)</w:t>
            </w:r>
          </w:p>
        </w:tc>
      </w:tr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(33,6%)</w:t>
            </w:r>
          </w:p>
        </w:tc>
      </w:tr>
      <w:tr w:rsidR="000D657F" w:rsidRPr="00CF126A" w:rsidTr="00D15CF8">
        <w:tc>
          <w:tcPr>
            <w:tcW w:w="4817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01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559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880" w:type="dxa"/>
            <w:hideMark/>
          </w:tcPr>
          <w:p w:rsidR="000D657F" w:rsidRPr="002F6A1C" w:rsidRDefault="000D657F" w:rsidP="00D15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(27,5%)</w:t>
            </w:r>
          </w:p>
        </w:tc>
      </w:tr>
    </w:tbl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A1C">
        <w:rPr>
          <w:rFonts w:ascii="Times New Roman" w:eastAsia="Times New Roman" w:hAnsi="Times New Roman" w:cs="Times New Roman"/>
          <w:sz w:val="28"/>
          <w:szCs w:val="28"/>
        </w:rPr>
        <w:t>Основной причиной сокращения общего количества поступивших обращений явилось уменьшение жалоб, связанных с деятельностью федеральных и мировых судей и их аппаратов. В период с 1 января по 1 июля 2026 года поступило 1047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6A1C">
        <w:rPr>
          <w:rFonts w:ascii="Times New Roman" w:eastAsia="Times New Roman" w:hAnsi="Times New Roman" w:cs="Times New Roman"/>
          <w:sz w:val="28"/>
          <w:szCs w:val="28"/>
        </w:rPr>
        <w:t>единиц против 1271 единицы за аналогичный период 2025 года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(на 17,6% меньше)</w:t>
      </w:r>
      <w:r w:rsidRPr="002F6A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B23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Достигнутое снижение объёма жалоб стало результатом проведённой Министерством рабочей встречи с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вителями коллекторских агентств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и сотрудниками аппаратов мировых судей. На встрече сторонам даны развёрнутые разъяснения по отдельным проблемным аспектам деятельности. Благодаря налаженному диалогу и уточнению позиций большинство возникающих вопросов разрешаются на уровне судебного участка, что исключает необходимость направления жалоб в Министерство.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о категории «Государство, общество, политика» </w:t>
      </w:r>
      <w:r>
        <w:rPr>
          <w:rFonts w:ascii="Times New Roman" w:eastAsia="Times New Roman" w:hAnsi="Times New Roman" w:cs="Times New Roman"/>
          <w:sz w:val="28"/>
          <w:szCs w:val="28"/>
        </w:rPr>
        <w:t>объем обращений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возрос в связи с 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активным обсуждением гражданами муниципальных нормативных правовых актов.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обращений по тематике «Социальная сфера» увеличилось </w:t>
      </w:r>
      <w:r>
        <w:rPr>
          <w:rFonts w:ascii="Times New Roman" w:eastAsia="Times New Roman" w:hAnsi="Times New Roman" w:cs="Times New Roman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обращениями граждан с предложением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 научны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 разработ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к для внед</w:t>
      </w:r>
      <w:r>
        <w:rPr>
          <w:rFonts w:ascii="Times New Roman" w:eastAsia="Times New Roman" w:hAnsi="Times New Roman" w:cs="Times New Roman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в практику деятельности государственных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B23">
        <w:rPr>
          <w:rFonts w:ascii="Times New Roman" w:eastAsia="Times New Roman" w:hAnsi="Times New Roman" w:cs="Times New Roman"/>
          <w:sz w:val="28"/>
          <w:szCs w:val="28"/>
        </w:rPr>
        <w:t>В первом полугодии 2025 года поступило 32 обращения граждан, возражавших против принятия закона об эвтаназии бездомных животных.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соответствующем периоде 2026 года аналогичные обращения 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регистрировались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 количество обращений по тематике «Экономика» снизилось.</w:t>
      </w:r>
    </w:p>
    <w:p w:rsidR="000D657F" w:rsidRDefault="000D657F" w:rsidP="000D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B23">
        <w:rPr>
          <w:rFonts w:ascii="Times New Roman" w:eastAsia="Times New Roman" w:hAnsi="Times New Roman" w:cs="Times New Roman"/>
          <w:sz w:val="28"/>
          <w:szCs w:val="28"/>
        </w:rPr>
        <w:t xml:space="preserve">Участники специальной военной операции и члены их семей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обращались </w:t>
      </w:r>
      <w:r w:rsidRPr="00727B23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раз. </w:t>
      </w:r>
    </w:p>
    <w:p w:rsidR="000D657F" w:rsidRDefault="000D657F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Удовлетворенность</w:t>
      </w:r>
      <w:r w:rsidRPr="00114A6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деятельностью Министерства внешних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клиентов</w:t>
      </w: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составил </w:t>
      </w:r>
      <w:r w:rsidR="00D6216F">
        <w:rPr>
          <w:rFonts w:ascii="Times New Roman" w:eastAsia="Times New Roman" w:hAnsi="Times New Roman" w:cs="Times New Roman"/>
          <w:sz w:val="28"/>
          <w:szCs w:val="28"/>
        </w:rPr>
        <w:t>93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AA4">
        <w:rPr>
          <w:rFonts w:ascii="Times New Roman" w:eastAsia="Times New Roman" w:hAnsi="Times New Roman" w:cs="Times New Roman"/>
          <w:sz w:val="28"/>
          <w:szCs w:val="28"/>
        </w:rPr>
        <w:t>%.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F23786" w:rsidRPr="00F237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>возраст клиентов составил от 36 до 55 лет</w:t>
      </w:r>
      <w:r w:rsidR="000A2F1E">
        <w:rPr>
          <w:rFonts w:ascii="Times New Roman" w:eastAsia="Times New Roman" w:hAnsi="Times New Roman" w:cs="Times New Roman"/>
          <w:sz w:val="28"/>
          <w:szCs w:val="28"/>
        </w:rPr>
        <w:t xml:space="preserve"> и старше (от работающих до пенсионеров)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6216F">
        <w:rPr>
          <w:rFonts w:ascii="Times New Roman" w:eastAsia="Times New Roman" w:hAnsi="Times New Roman" w:cs="Times New Roman"/>
          <w:sz w:val="28"/>
          <w:szCs w:val="28"/>
        </w:rPr>
        <w:t xml:space="preserve">хорошим 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>уровнем материального положения. Все имеют высшее образование.</w:t>
      </w:r>
    </w:p>
    <w:p w:rsidR="00345AA4" w:rsidRPr="00114A6D" w:rsidRDefault="00345AA4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A6D" w:rsidRPr="00114A6D" w:rsidRDefault="00F23786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Лояльность, вовлеченность.</w:t>
      </w:r>
      <w:r w:rsidR="00C806D0" w:rsidRPr="00C80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3786" w:rsidRDefault="002364B0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Большая часть клиентов пользуются официальным сайтом (</w:t>
      </w:r>
      <w:r w:rsidR="00D6216F">
        <w:rPr>
          <w:rFonts w:ascii="Times New Roman" w:eastAsia="Times New Roman" w:hAnsi="Times New Roman" w:cs="Times New Roman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%) и </w:t>
      </w:r>
      <w:r w:rsidR="00C806D0">
        <w:rPr>
          <w:rFonts w:ascii="Times New Roman" w:eastAsia="Times New Roman" w:hAnsi="Times New Roman" w:cs="Times New Roman"/>
          <w:sz w:val="28"/>
          <w:szCs w:val="28"/>
        </w:rPr>
        <w:t xml:space="preserve">70 % респондентов отметили,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найти требуемую информацию в целом не составляет труда. </w:t>
      </w:r>
    </w:p>
    <w:p w:rsidR="00114A6D" w:rsidRDefault="00D6216F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92287">
        <w:rPr>
          <w:rFonts w:ascii="Times New Roman" w:eastAsia="Times New Roman" w:hAnsi="Times New Roman" w:cs="Times New Roman"/>
          <w:sz w:val="28"/>
          <w:szCs w:val="28"/>
        </w:rPr>
        <w:t>иапазон поиска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достаточно широкий: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 xml:space="preserve"> от новостной ленты </w:t>
      </w:r>
      <w:r w:rsidR="00960BA2">
        <w:rPr>
          <w:rFonts w:ascii="Times New Roman" w:eastAsia="Times New Roman" w:hAnsi="Times New Roman" w:cs="Times New Roman"/>
          <w:sz w:val="28"/>
          <w:szCs w:val="28"/>
        </w:rPr>
        <w:t xml:space="preserve">и графика работы организации 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60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>деятельности аппаратов мировых судей</w:t>
      </w:r>
      <w:r w:rsidR="00B92287">
        <w:rPr>
          <w:rFonts w:ascii="Times New Roman" w:eastAsia="Times New Roman" w:hAnsi="Times New Roman" w:cs="Times New Roman"/>
          <w:sz w:val="28"/>
          <w:szCs w:val="28"/>
        </w:rPr>
        <w:t>, нотариата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>, публикации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работы по оказанию бесплатной юридической помощи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3786" w:rsidRPr="00114A6D" w:rsidRDefault="00D6216F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F23786" w:rsidRPr="00F23786">
        <w:rPr>
          <w:rFonts w:ascii="Times New Roman" w:eastAsia="Times New Roman" w:hAnsi="Times New Roman" w:cs="Times New Roman"/>
          <w:sz w:val="28"/>
          <w:szCs w:val="28"/>
        </w:rPr>
        <w:t xml:space="preserve"> клиент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23786" w:rsidRPr="00F23786">
        <w:rPr>
          <w:rFonts w:ascii="Times New Roman" w:eastAsia="Times New Roman" w:hAnsi="Times New Roman" w:cs="Times New Roman"/>
          <w:sz w:val="28"/>
          <w:szCs w:val="28"/>
        </w:rPr>
        <w:t xml:space="preserve"> отметили, что у них есть опыт взаимодействия с сотрудниками Министерства </w:t>
      </w:r>
      <w:r w:rsidR="000D657F" w:rsidRPr="000D657F">
        <w:rPr>
          <w:rFonts w:ascii="Times New Roman" w:eastAsia="Times New Roman" w:hAnsi="Times New Roman" w:cs="Times New Roman"/>
          <w:sz w:val="28"/>
          <w:szCs w:val="28"/>
        </w:rPr>
        <w:t xml:space="preserve">юстиции Республики Татарстан </w:t>
      </w:r>
      <w:r w:rsidR="00F23786" w:rsidRPr="00F23786">
        <w:rPr>
          <w:rFonts w:ascii="Times New Roman" w:eastAsia="Times New Roman" w:hAnsi="Times New Roman" w:cs="Times New Roman"/>
          <w:sz w:val="28"/>
          <w:szCs w:val="28"/>
        </w:rPr>
        <w:t>и в целом удовлетворены качеством взаимодействия.</w:t>
      </w:r>
      <w:r w:rsidR="000D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3786" w:rsidRDefault="00F23786" w:rsidP="00F23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F23786" w:rsidRDefault="00F23786" w:rsidP="00F237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Выводы,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«болей»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клиента,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</w:p>
    <w:p w:rsidR="00D11A14" w:rsidRDefault="00F23786" w:rsidP="00D11A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57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D657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0D657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0D657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0D657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0D657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0D65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вывод об удовлетворенности</w:t>
      </w:r>
      <w:r w:rsidRPr="000D657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D2BAC" w:rsidRPr="000D657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рассмотрением </w:t>
      </w:r>
      <w:r w:rsidR="00937C9E" w:rsidRPr="000D657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обращений </w:t>
      </w:r>
      <w:r w:rsidR="008D2BAC" w:rsidRPr="000D657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 запросов </w:t>
      </w:r>
      <w:r w:rsidR="00E9042E" w:rsidRPr="000D657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внешних 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 xml:space="preserve">клиентов </w:t>
      </w:r>
      <w:r w:rsidRPr="000D657F">
        <w:rPr>
          <w:rFonts w:ascii="Times New Roman" w:eastAsia="Times New Roman" w:hAnsi="Times New Roman" w:cs="Times New Roman"/>
          <w:spacing w:val="-13"/>
          <w:sz w:val="28"/>
          <w:szCs w:val="28"/>
        </w:rPr>
        <w:t>Министерств</w:t>
      </w:r>
      <w:r w:rsidR="00067868">
        <w:rPr>
          <w:rFonts w:ascii="Times New Roman" w:eastAsia="Times New Roman" w:hAnsi="Times New Roman" w:cs="Times New Roman"/>
          <w:spacing w:val="-13"/>
          <w:sz w:val="28"/>
          <w:szCs w:val="28"/>
        </w:rPr>
        <w:t>а</w:t>
      </w:r>
      <w:r w:rsidR="000D657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0D657F" w:rsidRPr="000D657F">
        <w:rPr>
          <w:rFonts w:ascii="Times New Roman" w:eastAsia="Times New Roman" w:hAnsi="Times New Roman" w:cs="Times New Roman"/>
          <w:sz w:val="28"/>
          <w:szCs w:val="28"/>
        </w:rPr>
        <w:t>юстиции Республики Татарстан</w:t>
      </w:r>
      <w:r w:rsidRPr="000D65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A14">
        <w:rPr>
          <w:rFonts w:ascii="Times New Roman" w:eastAsia="Times New Roman" w:hAnsi="Times New Roman" w:cs="Times New Roman"/>
          <w:sz w:val="28"/>
          <w:szCs w:val="28"/>
        </w:rPr>
        <w:t xml:space="preserve"> Проблем «болей» не выявлено, </w:t>
      </w:r>
      <w:r w:rsidR="00D11A14" w:rsidRPr="00D11A14">
        <w:rPr>
          <w:rFonts w:ascii="Times New Roman" w:eastAsia="Times New Roman" w:hAnsi="Times New Roman" w:cs="Times New Roman"/>
          <w:sz w:val="28"/>
          <w:szCs w:val="28"/>
        </w:rPr>
        <w:t>в связи с чем реинжиниринг процессов по рассмотрению обращений и запросов не требуется</w:t>
      </w:r>
      <w:r w:rsidR="00D11A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11A14" w:rsidRDefault="00D11A14" w:rsidP="00F23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BAC" w:rsidRPr="00F23786" w:rsidRDefault="008D2BAC" w:rsidP="00F23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sectPr w:rsidR="008D2BAC" w:rsidRPr="00F23786" w:rsidSect="000D657F">
      <w:headerReference w:type="default" r:id="rId7"/>
      <w:pgSz w:w="11906" w:h="16838"/>
      <w:pgMar w:top="539" w:right="567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75" w:rsidRDefault="002C0D75" w:rsidP="000D657F">
      <w:pPr>
        <w:spacing w:after="0" w:line="240" w:lineRule="auto"/>
      </w:pPr>
      <w:r>
        <w:separator/>
      </w:r>
    </w:p>
  </w:endnote>
  <w:endnote w:type="continuationSeparator" w:id="0">
    <w:p w:rsidR="002C0D75" w:rsidRDefault="002C0D75" w:rsidP="000D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75" w:rsidRDefault="002C0D75" w:rsidP="000D657F">
      <w:pPr>
        <w:spacing w:after="0" w:line="240" w:lineRule="auto"/>
      </w:pPr>
      <w:r>
        <w:separator/>
      </w:r>
    </w:p>
  </w:footnote>
  <w:footnote w:type="continuationSeparator" w:id="0">
    <w:p w:rsidR="002C0D75" w:rsidRDefault="002C0D75" w:rsidP="000D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84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657F" w:rsidRPr="000D657F" w:rsidRDefault="000D657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65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65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65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65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657F" w:rsidRDefault="000D65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D"/>
    <w:rsid w:val="00067868"/>
    <w:rsid w:val="000A2F1E"/>
    <w:rsid w:val="000D657F"/>
    <w:rsid w:val="00114A6D"/>
    <w:rsid w:val="002364B0"/>
    <w:rsid w:val="002C0D75"/>
    <w:rsid w:val="00336B92"/>
    <w:rsid w:val="00345AA4"/>
    <w:rsid w:val="0042576D"/>
    <w:rsid w:val="00535450"/>
    <w:rsid w:val="0053722B"/>
    <w:rsid w:val="00627B28"/>
    <w:rsid w:val="00693DA0"/>
    <w:rsid w:val="00785D25"/>
    <w:rsid w:val="0081201D"/>
    <w:rsid w:val="008D2BAC"/>
    <w:rsid w:val="008D3FDD"/>
    <w:rsid w:val="00937C9E"/>
    <w:rsid w:val="00960BA2"/>
    <w:rsid w:val="00A51FD5"/>
    <w:rsid w:val="00AC7141"/>
    <w:rsid w:val="00B107BD"/>
    <w:rsid w:val="00B577E4"/>
    <w:rsid w:val="00B92287"/>
    <w:rsid w:val="00C806D0"/>
    <w:rsid w:val="00D11A14"/>
    <w:rsid w:val="00D45E52"/>
    <w:rsid w:val="00D6216F"/>
    <w:rsid w:val="00D8389D"/>
    <w:rsid w:val="00E112D0"/>
    <w:rsid w:val="00E714DC"/>
    <w:rsid w:val="00E84FEF"/>
    <w:rsid w:val="00E9042E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57F"/>
  </w:style>
  <w:style w:type="paragraph" w:styleId="a6">
    <w:name w:val="footer"/>
    <w:basedOn w:val="a"/>
    <w:link w:val="a7"/>
    <w:uiPriority w:val="99"/>
    <w:unhideWhenUsed/>
    <w:rsid w:val="000D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57F"/>
  </w:style>
  <w:style w:type="paragraph" w:styleId="a6">
    <w:name w:val="footer"/>
    <w:basedOn w:val="a"/>
    <w:link w:val="a7"/>
    <w:uiPriority w:val="99"/>
    <w:unhideWhenUsed/>
    <w:rsid w:val="000D6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Мингалимов И.М</cp:lastModifiedBy>
  <cp:revision>11</cp:revision>
  <dcterms:created xsi:type="dcterms:W3CDTF">2026-06-22T15:17:00Z</dcterms:created>
  <dcterms:modified xsi:type="dcterms:W3CDTF">2026-07-08T10:11:00Z</dcterms:modified>
</cp:coreProperties>
</file>