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00" w:rsidRPr="001D5500" w:rsidRDefault="001D5500" w:rsidP="001349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5500">
        <w:rPr>
          <w:rFonts w:ascii="Times New Roman" w:hAnsi="Times New Roman" w:cs="Times New Roman"/>
          <w:sz w:val="28"/>
          <w:szCs w:val="28"/>
        </w:rPr>
        <w:t>проект</w:t>
      </w:r>
    </w:p>
    <w:p w:rsidR="001D5500" w:rsidRDefault="001D5500" w:rsidP="0013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500" w:rsidRDefault="001D5500" w:rsidP="0013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500" w:rsidRDefault="001D5500" w:rsidP="0013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500" w:rsidRPr="001D5500" w:rsidRDefault="001D5500" w:rsidP="0013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500" w:rsidRDefault="001D5500" w:rsidP="0013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500" w:rsidRDefault="001D5500" w:rsidP="0013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D59" w:rsidRDefault="00C93D59" w:rsidP="0013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D5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7C0072">
        <w:rPr>
          <w:rFonts w:ascii="Times New Roman" w:hAnsi="Times New Roman" w:cs="Times New Roman"/>
          <w:b/>
          <w:sz w:val="28"/>
          <w:szCs w:val="28"/>
        </w:rPr>
        <w:t>отдельные акты</w:t>
      </w:r>
      <w:r w:rsidRPr="00C93D59">
        <w:rPr>
          <w:rFonts w:ascii="Times New Roman" w:hAnsi="Times New Roman" w:cs="Times New Roman"/>
          <w:b/>
          <w:sz w:val="28"/>
          <w:szCs w:val="28"/>
        </w:rPr>
        <w:t xml:space="preserve"> Президента Республики Татарстан и признании утратившим силу Указа Президента Республики Татарстан </w:t>
      </w:r>
      <w:r w:rsidR="001D5500">
        <w:rPr>
          <w:rFonts w:ascii="Times New Roman" w:hAnsi="Times New Roman" w:cs="Times New Roman"/>
          <w:b/>
          <w:sz w:val="28"/>
          <w:szCs w:val="28"/>
        </w:rPr>
        <w:br/>
      </w:r>
      <w:r w:rsidRPr="00C93D59">
        <w:rPr>
          <w:rFonts w:ascii="Times New Roman" w:hAnsi="Times New Roman" w:cs="Times New Roman"/>
          <w:b/>
          <w:sz w:val="28"/>
          <w:szCs w:val="28"/>
        </w:rPr>
        <w:t>«О запрещении создания и деятельности общественных военизированных объединений и вооруженных формирований на территории Республики Татарстан»</w:t>
      </w:r>
    </w:p>
    <w:p w:rsidR="001D5500" w:rsidRPr="001D5500" w:rsidRDefault="001D5500" w:rsidP="00134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D59" w:rsidRDefault="00BE7C53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C93D59">
        <w:rPr>
          <w:rFonts w:ascii="Times New Roman" w:hAnsi="Times New Roman" w:cs="Times New Roman"/>
          <w:sz w:val="28"/>
          <w:szCs w:val="28"/>
        </w:rPr>
        <w:t>Указ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19 июля 2004 года </w:t>
      </w:r>
      <w:r w:rsidR="001D5500">
        <w:rPr>
          <w:rFonts w:ascii="Times New Roman" w:hAnsi="Times New Roman" w:cs="Times New Roman"/>
          <w:sz w:val="28"/>
          <w:szCs w:val="28"/>
        </w:rPr>
        <w:br/>
      </w:r>
      <w:r w:rsidR="00C93D59"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УП-490 </w:t>
      </w:r>
      <w:r w:rsidR="00C93D59">
        <w:rPr>
          <w:rFonts w:ascii="Times New Roman" w:hAnsi="Times New Roman" w:cs="Times New Roman"/>
          <w:sz w:val="28"/>
          <w:szCs w:val="28"/>
        </w:rPr>
        <w:t>«</w:t>
      </w:r>
      <w:r w:rsidR="00C93D59" w:rsidRPr="00C93D59">
        <w:rPr>
          <w:rFonts w:ascii="Times New Roman" w:hAnsi="Times New Roman" w:cs="Times New Roman"/>
          <w:sz w:val="28"/>
          <w:szCs w:val="28"/>
        </w:rPr>
        <w:t>Об образовании Межведомственного координационного комитета по правовым вопросам</w:t>
      </w:r>
      <w:r w:rsidR="00C93D59">
        <w:rPr>
          <w:rFonts w:ascii="Times New Roman" w:hAnsi="Times New Roman" w:cs="Times New Roman"/>
          <w:sz w:val="28"/>
          <w:szCs w:val="28"/>
        </w:rPr>
        <w:t>»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26 декабря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УП-517, от 30 апреля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УП-218, от 18 декабря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УП-688,от 12 мая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5500">
        <w:rPr>
          <w:rFonts w:ascii="Times New Roman" w:hAnsi="Times New Roman" w:cs="Times New Roman"/>
          <w:sz w:val="28"/>
          <w:szCs w:val="28"/>
        </w:rPr>
        <w:t xml:space="preserve"> УП-206,</w:t>
      </w:r>
      <w:r w:rsidR="00FC217D">
        <w:rPr>
          <w:rFonts w:ascii="Times New Roman" w:hAnsi="Times New Roman" w:cs="Times New Roman"/>
          <w:sz w:val="28"/>
          <w:szCs w:val="28"/>
        </w:rPr>
        <w:br/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от 26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УП-686, от 17 апреля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5500">
        <w:rPr>
          <w:rFonts w:ascii="Times New Roman" w:hAnsi="Times New Roman" w:cs="Times New Roman"/>
          <w:sz w:val="28"/>
          <w:szCs w:val="28"/>
        </w:rPr>
        <w:t xml:space="preserve"> УП-201,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от 7 декабря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УП-649, от 15 февраля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5500">
        <w:rPr>
          <w:rFonts w:ascii="Times New Roman" w:hAnsi="Times New Roman" w:cs="Times New Roman"/>
          <w:sz w:val="28"/>
          <w:szCs w:val="28"/>
        </w:rPr>
        <w:t xml:space="preserve"> УП-69,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от 16 сентября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УП-617, от 30 декабря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5500">
        <w:rPr>
          <w:rFonts w:ascii="Times New Roman" w:hAnsi="Times New Roman" w:cs="Times New Roman"/>
          <w:sz w:val="28"/>
          <w:szCs w:val="28"/>
        </w:rPr>
        <w:t xml:space="preserve"> УП-890,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от 19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УП-222, от 29 июня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5500">
        <w:rPr>
          <w:rFonts w:ascii="Times New Roman" w:hAnsi="Times New Roman" w:cs="Times New Roman"/>
          <w:sz w:val="28"/>
          <w:szCs w:val="28"/>
        </w:rPr>
        <w:t xml:space="preserve"> УП-519,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от 2 марта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УП-183, от 19 сентября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5500">
        <w:rPr>
          <w:rFonts w:ascii="Times New Roman" w:hAnsi="Times New Roman" w:cs="Times New Roman"/>
          <w:sz w:val="28"/>
          <w:szCs w:val="28"/>
        </w:rPr>
        <w:t xml:space="preserve"> УП-915,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от 11 декабря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УП-1211, от 25 января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D5500">
        <w:rPr>
          <w:rFonts w:ascii="Times New Roman" w:hAnsi="Times New Roman" w:cs="Times New Roman"/>
          <w:sz w:val="28"/>
          <w:szCs w:val="28"/>
        </w:rPr>
        <w:t xml:space="preserve"> УП-47,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от 20 февраля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УП-179, от 8 мая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УП-430, </w:t>
      </w:r>
      <w:r w:rsidR="00FC217D">
        <w:rPr>
          <w:rFonts w:ascii="Times New Roman" w:hAnsi="Times New Roman" w:cs="Times New Roman"/>
          <w:sz w:val="28"/>
          <w:szCs w:val="28"/>
        </w:rPr>
        <w:br/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от 10 ноября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УП-1086, от 17 ноября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УП-1016, </w:t>
      </w:r>
      <w:r w:rsidR="00FC217D">
        <w:rPr>
          <w:rFonts w:ascii="Times New Roman" w:hAnsi="Times New Roman" w:cs="Times New Roman"/>
          <w:sz w:val="28"/>
          <w:szCs w:val="28"/>
        </w:rPr>
        <w:br/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от 14 января 2017 года </w:t>
      </w:r>
      <w:r>
        <w:rPr>
          <w:rFonts w:ascii="Times New Roman" w:hAnsi="Times New Roman" w:cs="Times New Roman"/>
          <w:sz w:val="28"/>
          <w:szCs w:val="28"/>
        </w:rPr>
        <w:t xml:space="preserve">№ УП-7, 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от 10 августа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УП-664, от 26 марта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УП-269, от 14 сентября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УП-638, от 13 октября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УП-728, от 4 марта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УП-155, о</w:t>
      </w:r>
      <w:r w:rsidR="00C93D59">
        <w:rPr>
          <w:rFonts w:ascii="Times New Roman" w:hAnsi="Times New Roman" w:cs="Times New Roman"/>
          <w:sz w:val="28"/>
          <w:szCs w:val="28"/>
        </w:rPr>
        <w:t xml:space="preserve">т 10 февраля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>
        <w:rPr>
          <w:rFonts w:ascii="Times New Roman" w:hAnsi="Times New Roman" w:cs="Times New Roman"/>
          <w:sz w:val="28"/>
          <w:szCs w:val="28"/>
        </w:rPr>
        <w:t xml:space="preserve"> УП-72,</w:t>
      </w:r>
      <w:r w:rsidR="00FC217D">
        <w:rPr>
          <w:rFonts w:ascii="Times New Roman" w:hAnsi="Times New Roman" w:cs="Times New Roman"/>
          <w:sz w:val="28"/>
          <w:szCs w:val="28"/>
        </w:rPr>
        <w:br/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от 22 июня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93D59" w:rsidRPr="00C93D59">
        <w:rPr>
          <w:rFonts w:ascii="Times New Roman" w:hAnsi="Times New Roman" w:cs="Times New Roman"/>
          <w:sz w:val="28"/>
          <w:szCs w:val="28"/>
        </w:rPr>
        <w:t xml:space="preserve"> УП-358</w:t>
      </w:r>
      <w:r>
        <w:rPr>
          <w:rFonts w:ascii="Times New Roman" w:hAnsi="Times New Roman" w:cs="Times New Roman"/>
          <w:sz w:val="28"/>
          <w:szCs w:val="28"/>
        </w:rPr>
        <w:t xml:space="preserve">, от 25 августа 2021 года № УП-668 и </w:t>
      </w:r>
      <w:r w:rsidR="00FC21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17 декабря 2022 года № УП-889</w:t>
      </w:r>
      <w:r w:rsidR="00C93D59" w:rsidRPr="00C93D59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BE7C53" w:rsidRDefault="00BE7C53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преамбуле слова «Президента Республики Татарстан» заменить словами «Раиса Республики Татарстан»;</w:t>
      </w:r>
    </w:p>
    <w:p w:rsidR="00BE7C53" w:rsidRDefault="00BE7C53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r w:rsidR="001349BA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1349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слова «Президента Республики Татарстан» заменить словами «Раиса Республики Татарстан»;</w:t>
      </w:r>
    </w:p>
    <w:p w:rsidR="005B3D25" w:rsidRDefault="00BE7C53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E45DB">
        <w:rPr>
          <w:rFonts w:ascii="Times New Roman" w:hAnsi="Times New Roman" w:cs="Times New Roman"/>
          <w:sz w:val="28"/>
          <w:szCs w:val="28"/>
        </w:rPr>
        <w:t xml:space="preserve">наименование должности Л.Ю. Глуховой </w:t>
      </w:r>
      <w:r>
        <w:rPr>
          <w:rFonts w:ascii="Times New Roman" w:hAnsi="Times New Roman" w:cs="Times New Roman"/>
          <w:sz w:val="28"/>
          <w:szCs w:val="28"/>
        </w:rPr>
        <w:t>в составе Межведомственного координационного комитета по правовым вопросам</w:t>
      </w:r>
      <w:r w:rsidR="005B3D2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«начальник Государственно-правового управления Раиса Республики Татарстан»;</w:t>
      </w:r>
    </w:p>
    <w:p w:rsidR="005B3D25" w:rsidRDefault="005B3D25" w:rsidP="008E4F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Положении о Межведомственном координационном комитете по правовым вопросам:</w:t>
      </w:r>
    </w:p>
    <w:p w:rsidR="005B3D25" w:rsidRDefault="005B3D25" w:rsidP="008E4F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слова «Президентом Республики Татарстан»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5B3D25" w:rsidRDefault="005B3D25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 слова «Президента Республики Татарстан» заменить словами «Раиса Республики Татарстан»;</w:t>
      </w:r>
    </w:p>
    <w:p w:rsidR="00801C1F" w:rsidRPr="0005667D" w:rsidRDefault="00801C1F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67D">
        <w:rPr>
          <w:rFonts w:ascii="Times New Roman" w:hAnsi="Times New Roman" w:cs="Times New Roman"/>
          <w:sz w:val="28"/>
          <w:szCs w:val="28"/>
        </w:rPr>
        <w:t>в пункте 6:</w:t>
      </w:r>
    </w:p>
    <w:p w:rsidR="00801C1F" w:rsidRPr="0005667D" w:rsidRDefault="00801C1F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67D">
        <w:rPr>
          <w:rFonts w:ascii="Times New Roman" w:hAnsi="Times New Roman" w:cs="Times New Roman"/>
          <w:sz w:val="28"/>
          <w:szCs w:val="28"/>
        </w:rPr>
        <w:lastRenderedPageBreak/>
        <w:t>в абзаце втором слова «Президента Республики Татарстан» заменить словами «Раиса Республики Татарстан»;</w:t>
      </w:r>
    </w:p>
    <w:p w:rsidR="00801C1F" w:rsidRDefault="00801C1F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67D">
        <w:rPr>
          <w:rFonts w:ascii="Times New Roman" w:hAnsi="Times New Roman" w:cs="Times New Roman"/>
          <w:sz w:val="28"/>
          <w:szCs w:val="28"/>
        </w:rPr>
        <w:t>в абзаце четвертом слова «Президенту Республики Татарстан» заменить словами «Раису Республики Татарстан»;</w:t>
      </w:r>
    </w:p>
    <w:p w:rsidR="0005667D" w:rsidRPr="003B5B4C" w:rsidRDefault="0005667D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B4C">
        <w:rPr>
          <w:rFonts w:ascii="Times New Roman" w:hAnsi="Times New Roman" w:cs="Times New Roman"/>
          <w:sz w:val="28"/>
          <w:szCs w:val="28"/>
        </w:rPr>
        <w:t xml:space="preserve">абзац шестой </w:t>
      </w:r>
      <w:r w:rsidR="003B5B4C" w:rsidRPr="003B5B4C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801C1F" w:rsidRDefault="00801C1F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 слова «Президентом Республики Татарстан»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Татарстан».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C0072">
        <w:rPr>
          <w:rFonts w:ascii="Times New Roman" w:hAnsi="Times New Roman" w:cs="Times New Roman"/>
          <w:sz w:val="28"/>
          <w:szCs w:val="28"/>
        </w:rPr>
        <w:t xml:space="preserve">Внести в распоряжение Президента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7C0072">
        <w:rPr>
          <w:rFonts w:ascii="Times New Roman" w:hAnsi="Times New Roman" w:cs="Times New Roman"/>
          <w:sz w:val="28"/>
          <w:szCs w:val="28"/>
        </w:rPr>
        <w:t xml:space="preserve">от 8 ноября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072">
        <w:rPr>
          <w:rFonts w:ascii="Times New Roman" w:hAnsi="Times New Roman" w:cs="Times New Roman"/>
          <w:sz w:val="28"/>
          <w:szCs w:val="28"/>
        </w:rPr>
        <w:t xml:space="preserve"> 320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0072">
        <w:rPr>
          <w:rFonts w:ascii="Times New Roman" w:hAnsi="Times New Roman" w:cs="Times New Roman"/>
          <w:sz w:val="28"/>
          <w:szCs w:val="28"/>
        </w:rPr>
        <w:t>О порядке рассмотрения кандидатур и утверждения членов Общественной палаты Республики Татарстан Президентом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C0072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распоряжениями Президента Республики Татарстан от 19 ноября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072">
        <w:rPr>
          <w:rFonts w:ascii="Times New Roman" w:hAnsi="Times New Roman" w:cs="Times New Roman"/>
          <w:sz w:val="28"/>
          <w:szCs w:val="28"/>
        </w:rPr>
        <w:t xml:space="preserve"> 305, от 17 апреля 2009 года </w:t>
      </w:r>
      <w:r w:rsidR="001D55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072">
        <w:rPr>
          <w:rFonts w:ascii="Times New Roman" w:hAnsi="Times New Roman" w:cs="Times New Roman"/>
          <w:sz w:val="28"/>
          <w:szCs w:val="28"/>
        </w:rPr>
        <w:t xml:space="preserve"> 97, от 13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072">
        <w:rPr>
          <w:rFonts w:ascii="Times New Roman" w:hAnsi="Times New Roman" w:cs="Times New Roman"/>
          <w:sz w:val="28"/>
          <w:szCs w:val="28"/>
        </w:rPr>
        <w:t xml:space="preserve"> 171, от 7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072">
        <w:rPr>
          <w:rFonts w:ascii="Times New Roman" w:hAnsi="Times New Roman" w:cs="Times New Roman"/>
          <w:sz w:val="28"/>
          <w:szCs w:val="28"/>
        </w:rPr>
        <w:t xml:space="preserve"> 550, от 5 мая </w:t>
      </w:r>
      <w:r w:rsidR="001D5500">
        <w:rPr>
          <w:rFonts w:ascii="Times New Roman" w:hAnsi="Times New Roman" w:cs="Times New Roman"/>
          <w:sz w:val="28"/>
          <w:szCs w:val="28"/>
        </w:rPr>
        <w:br/>
      </w:r>
      <w:r w:rsidRPr="007C0072">
        <w:rPr>
          <w:rFonts w:ascii="Times New Roman" w:hAnsi="Times New Roman" w:cs="Times New Roman"/>
          <w:sz w:val="28"/>
          <w:szCs w:val="28"/>
        </w:rPr>
        <w:t xml:space="preserve">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072">
        <w:rPr>
          <w:rFonts w:ascii="Times New Roman" w:hAnsi="Times New Roman" w:cs="Times New Roman"/>
          <w:sz w:val="28"/>
          <w:szCs w:val="28"/>
        </w:rPr>
        <w:t xml:space="preserve"> 310, от 2 ноября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072">
        <w:rPr>
          <w:rFonts w:ascii="Times New Roman" w:hAnsi="Times New Roman" w:cs="Times New Roman"/>
          <w:sz w:val="28"/>
          <w:szCs w:val="28"/>
        </w:rPr>
        <w:t xml:space="preserve"> 640, от 18 сентября 2017 года </w:t>
      </w:r>
      <w:r>
        <w:rPr>
          <w:rFonts w:ascii="Times New Roman" w:hAnsi="Times New Roman" w:cs="Times New Roman"/>
          <w:sz w:val="28"/>
          <w:szCs w:val="28"/>
        </w:rPr>
        <w:t xml:space="preserve">№ 557, </w:t>
      </w:r>
      <w:r w:rsidR="001D5500">
        <w:rPr>
          <w:rFonts w:ascii="Times New Roman" w:hAnsi="Times New Roman" w:cs="Times New Roman"/>
          <w:sz w:val="28"/>
          <w:szCs w:val="28"/>
        </w:rPr>
        <w:br/>
      </w:r>
      <w:r w:rsidRPr="007C0072">
        <w:rPr>
          <w:rFonts w:ascii="Times New Roman" w:hAnsi="Times New Roman" w:cs="Times New Roman"/>
          <w:sz w:val="28"/>
          <w:szCs w:val="28"/>
        </w:rPr>
        <w:t xml:space="preserve">от 16 ноября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C0072">
        <w:rPr>
          <w:rFonts w:ascii="Times New Roman" w:hAnsi="Times New Roman" w:cs="Times New Roman"/>
          <w:sz w:val="28"/>
          <w:szCs w:val="28"/>
        </w:rPr>
        <w:t xml:space="preserve"> 376</w:t>
      </w:r>
      <w:r>
        <w:rPr>
          <w:rFonts w:ascii="Times New Roman" w:hAnsi="Times New Roman" w:cs="Times New Roman"/>
          <w:sz w:val="28"/>
          <w:szCs w:val="28"/>
        </w:rPr>
        <w:t xml:space="preserve"> и от 31 октября 2022 года № 353</w:t>
      </w:r>
      <w:r w:rsidRPr="007C007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наименовании слова «Президентом Республики Татарстан»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 слова «Президентом Республики Татарстан»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2 слова «при Президенте Республики Татарстан» заменить словами «при Раисе Республики Татарстан»;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C0072">
        <w:rPr>
          <w:rFonts w:ascii="Times New Roman" w:hAnsi="Times New Roman" w:cs="Times New Roman"/>
          <w:sz w:val="28"/>
          <w:szCs w:val="28"/>
        </w:rPr>
        <w:t>в Положении о порядке рассмотрения кандидатур и утверждения членов Общественной палаты Республики Татарстан Президентом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слова «Президентом Республики Татарстан»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</w:t>
      </w:r>
      <w:r w:rsidRPr="007C0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«Президентом Республики Татарстан» заменить словами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982196" w:rsidRPr="003B5B4C" w:rsidRDefault="0005667D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B4C">
        <w:rPr>
          <w:rFonts w:ascii="Times New Roman" w:hAnsi="Times New Roman" w:cs="Times New Roman"/>
          <w:sz w:val="28"/>
          <w:szCs w:val="28"/>
        </w:rPr>
        <w:t>пункт</w:t>
      </w:r>
      <w:r w:rsidR="00982196" w:rsidRPr="003B5B4C">
        <w:rPr>
          <w:rFonts w:ascii="Times New Roman" w:hAnsi="Times New Roman" w:cs="Times New Roman"/>
          <w:sz w:val="28"/>
          <w:szCs w:val="28"/>
        </w:rPr>
        <w:t xml:space="preserve"> 2</w:t>
      </w:r>
      <w:r w:rsidRPr="003B5B4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982196" w:rsidRPr="003B5B4C">
        <w:rPr>
          <w:rFonts w:ascii="Times New Roman" w:hAnsi="Times New Roman" w:cs="Times New Roman"/>
          <w:sz w:val="28"/>
          <w:szCs w:val="28"/>
        </w:rPr>
        <w:t>:</w:t>
      </w:r>
    </w:p>
    <w:p w:rsidR="00982196" w:rsidRPr="003B5B4C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B4C">
        <w:rPr>
          <w:rFonts w:ascii="Times New Roman" w:hAnsi="Times New Roman" w:cs="Times New Roman"/>
          <w:sz w:val="28"/>
          <w:szCs w:val="28"/>
        </w:rPr>
        <w:t xml:space="preserve">«2. Для предварительного рассмотрения предложений по кандидатам в члены Общественной палаты Республики Татарстан, поступивших Раису Республики Татарстан, образуется Комиссия при Раисе Республики Татарстан по предварительному рассмотрению кандидатов в члены Общественной палаты Республики Татарстан (далее </w:t>
      </w:r>
      <w:r w:rsidR="008E4F46" w:rsidRPr="003B5B4C">
        <w:rPr>
          <w:rFonts w:ascii="Times New Roman" w:hAnsi="Times New Roman" w:cs="Times New Roman"/>
          <w:sz w:val="28"/>
          <w:szCs w:val="28"/>
        </w:rPr>
        <w:t>–</w:t>
      </w:r>
      <w:r w:rsidRPr="003B5B4C">
        <w:rPr>
          <w:rFonts w:ascii="Times New Roman" w:hAnsi="Times New Roman" w:cs="Times New Roman"/>
          <w:sz w:val="28"/>
          <w:szCs w:val="28"/>
        </w:rPr>
        <w:t xml:space="preserve"> Комиссия). В состав Комиссии входят представители Администрации Раиса Республики Татарстан, Аппарата Кабинета Министров Республики Татарстан, Министерства юстиции Республики Татарстан, иных исполнительных органов государственной власти Республики Татарстан.</w:t>
      </w:r>
    </w:p>
    <w:p w:rsidR="00982196" w:rsidRPr="0005667D" w:rsidRDefault="0005667D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5B4C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</w:t>
      </w:r>
      <w:proofErr w:type="spellStart"/>
      <w:r w:rsidRPr="003B5B4C"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 w:rsidRPr="003B5B4C">
        <w:rPr>
          <w:rFonts w:ascii="Times New Roman" w:hAnsi="Times New Roman" w:cs="Times New Roman"/>
          <w:sz w:val="28"/>
          <w:szCs w:val="28"/>
        </w:rPr>
        <w:t xml:space="preserve"> Республики Татарстан.»;</w:t>
      </w:r>
      <w:bookmarkStart w:id="0" w:name="_GoBack"/>
      <w:bookmarkEnd w:id="0"/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 слова «Президента Республики Татарстан» заменить словами «Раиса Республики Татарстан»;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слова «указом Президента Республики Татарстан» заменить словами «указом Раиса Республики Татарстан», слова «утвержденных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Президентом Республики Татарстан» заменить словами «утвержденных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Раисом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Татарстан»;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составе Комиссии при Президенте Республики Татарстан по предварительному рассмотрению кандидатов в члены Общественной палаты Республики Татарстан (далее – Комиссия):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слова «при Президенте Республики Татарстан» заменить словами «при Раисе Республики Татарстан»;</w:t>
      </w:r>
    </w:p>
    <w:p w:rsidR="00982196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 наименования должностей членов Комиссии:</w:t>
      </w:r>
    </w:p>
    <w:p w:rsidR="00982196" w:rsidRDefault="00982196" w:rsidP="008E4F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Сафарова – «Руководитель Администрации Раиса Республики Татарстан»;</w:t>
      </w:r>
    </w:p>
    <w:p w:rsidR="00982196" w:rsidRDefault="00982196" w:rsidP="008E4F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Мухарлямова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«заместитель Руководителя Администрации Раиса Республики Татарстан - руководитель Департамента Раиса Республики Татарстан по вопросам внутренней политики»;</w:t>
      </w:r>
    </w:p>
    <w:p w:rsidR="00982196" w:rsidRDefault="00982196" w:rsidP="008E4F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Ахматвалеева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«заместитель начальника Управления Раиса Республики Татарстан по работе с территориями»;</w:t>
      </w:r>
    </w:p>
    <w:p w:rsidR="00982196" w:rsidRDefault="00982196" w:rsidP="008E4F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Ляукина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«заведующий отделом правовой экспертизы Государственно-правового управления Раиса Республики Татарстан».</w:t>
      </w:r>
    </w:p>
    <w:p w:rsidR="00801C1F" w:rsidRDefault="00982196" w:rsidP="008E4F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1C1F">
        <w:rPr>
          <w:rFonts w:ascii="Times New Roman" w:hAnsi="Times New Roman" w:cs="Times New Roman"/>
          <w:sz w:val="28"/>
          <w:szCs w:val="28"/>
        </w:rPr>
        <w:t xml:space="preserve">. Признать утратившим силу Указ Президента Республики Татарстан </w:t>
      </w:r>
      <w:r w:rsidR="00FC217D">
        <w:rPr>
          <w:rFonts w:ascii="Times New Roman" w:hAnsi="Times New Roman" w:cs="Times New Roman"/>
          <w:sz w:val="28"/>
          <w:szCs w:val="28"/>
        </w:rPr>
        <w:br/>
      </w:r>
      <w:r w:rsidR="00801C1F">
        <w:rPr>
          <w:rFonts w:ascii="Times New Roman" w:hAnsi="Times New Roman" w:cs="Times New Roman"/>
          <w:sz w:val="28"/>
          <w:szCs w:val="28"/>
        </w:rPr>
        <w:t>от 17 октября 1991 № УП-167 «О запрещении создания и деятельности общественных военизированных объединений и вооруженных формирований на территории Республики Татарстан».</w:t>
      </w:r>
    </w:p>
    <w:p w:rsidR="00982196" w:rsidRDefault="00801C1F" w:rsidP="008E4F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Указ вступает в силу со дня его подписания.</w:t>
      </w:r>
    </w:p>
    <w:p w:rsidR="001D5500" w:rsidRDefault="001D5500" w:rsidP="00134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5500" w:rsidRDefault="001D5500" w:rsidP="00134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5500" w:rsidRDefault="001D5500" w:rsidP="001349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440D" w:rsidRPr="008E4F46" w:rsidRDefault="00CB440D" w:rsidP="008E4F46">
      <w:pPr>
        <w:pStyle w:val="a4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E4F46">
        <w:rPr>
          <w:rFonts w:ascii="Times New Roman" w:hAnsi="Times New Roman" w:cs="Times New Roman"/>
          <w:b/>
          <w:sz w:val="28"/>
          <w:szCs w:val="28"/>
        </w:rPr>
        <w:t>Раис</w:t>
      </w:r>
    </w:p>
    <w:p w:rsidR="00CB440D" w:rsidRPr="008E4F46" w:rsidRDefault="00CB440D" w:rsidP="008E4F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E4F46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       </w:t>
      </w:r>
      <w:r w:rsidR="008E4F46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8E4F46">
        <w:rPr>
          <w:rFonts w:ascii="Times New Roman" w:hAnsi="Times New Roman" w:cs="Times New Roman"/>
          <w:b/>
          <w:sz w:val="28"/>
          <w:szCs w:val="28"/>
        </w:rPr>
        <w:t>Р.Н.Минниханов</w:t>
      </w:r>
      <w:proofErr w:type="spellEnd"/>
    </w:p>
    <w:sectPr w:rsidR="00CB440D" w:rsidRPr="008E4F46" w:rsidSect="00F57550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50" w:rsidRDefault="00F57550" w:rsidP="00F57550">
      <w:pPr>
        <w:spacing w:after="0" w:line="240" w:lineRule="auto"/>
      </w:pPr>
      <w:r>
        <w:separator/>
      </w:r>
    </w:p>
  </w:endnote>
  <w:endnote w:type="continuationSeparator" w:id="0">
    <w:p w:rsidR="00F57550" w:rsidRDefault="00F57550" w:rsidP="00F5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50" w:rsidRDefault="00F57550" w:rsidP="00F57550">
      <w:pPr>
        <w:spacing w:after="0" w:line="240" w:lineRule="auto"/>
      </w:pPr>
      <w:r>
        <w:separator/>
      </w:r>
    </w:p>
  </w:footnote>
  <w:footnote w:type="continuationSeparator" w:id="0">
    <w:p w:rsidR="00F57550" w:rsidRDefault="00F57550" w:rsidP="00F5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623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57550" w:rsidRPr="00F57550" w:rsidRDefault="00F57550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F57550">
          <w:rPr>
            <w:rFonts w:ascii="Times New Roman" w:hAnsi="Times New Roman" w:cs="Times New Roman"/>
            <w:sz w:val="28"/>
          </w:rPr>
          <w:fldChar w:fldCharType="begin"/>
        </w:r>
        <w:r w:rsidRPr="00F57550">
          <w:rPr>
            <w:rFonts w:ascii="Times New Roman" w:hAnsi="Times New Roman" w:cs="Times New Roman"/>
            <w:sz w:val="28"/>
          </w:rPr>
          <w:instrText>PAGE   \* MERGEFORMAT</w:instrText>
        </w:r>
        <w:r w:rsidRPr="00F57550">
          <w:rPr>
            <w:rFonts w:ascii="Times New Roman" w:hAnsi="Times New Roman" w:cs="Times New Roman"/>
            <w:sz w:val="28"/>
          </w:rPr>
          <w:fldChar w:fldCharType="separate"/>
        </w:r>
        <w:r w:rsidR="003B5B4C">
          <w:rPr>
            <w:rFonts w:ascii="Times New Roman" w:hAnsi="Times New Roman" w:cs="Times New Roman"/>
            <w:noProof/>
            <w:sz w:val="28"/>
          </w:rPr>
          <w:t>2</w:t>
        </w:r>
        <w:r w:rsidRPr="00F5755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57550" w:rsidRDefault="00F575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7C"/>
    <w:rsid w:val="0005667D"/>
    <w:rsid w:val="001349BA"/>
    <w:rsid w:val="001D5500"/>
    <w:rsid w:val="00215272"/>
    <w:rsid w:val="003B5B4C"/>
    <w:rsid w:val="00451084"/>
    <w:rsid w:val="0050147C"/>
    <w:rsid w:val="005B3D25"/>
    <w:rsid w:val="007C0072"/>
    <w:rsid w:val="00801C1F"/>
    <w:rsid w:val="008E4F46"/>
    <w:rsid w:val="00982196"/>
    <w:rsid w:val="00B201F0"/>
    <w:rsid w:val="00BE7C53"/>
    <w:rsid w:val="00C93D59"/>
    <w:rsid w:val="00CB440D"/>
    <w:rsid w:val="00F57550"/>
    <w:rsid w:val="00FB516B"/>
    <w:rsid w:val="00FC217D"/>
    <w:rsid w:val="00FE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D59"/>
    <w:rPr>
      <w:color w:val="0000FF" w:themeColor="hyperlink"/>
      <w:u w:val="single"/>
    </w:rPr>
  </w:style>
  <w:style w:type="paragraph" w:styleId="a4">
    <w:name w:val="No Spacing"/>
    <w:uiPriority w:val="1"/>
    <w:qFormat/>
    <w:rsid w:val="00CB440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5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550"/>
  </w:style>
  <w:style w:type="paragraph" w:styleId="a7">
    <w:name w:val="footer"/>
    <w:basedOn w:val="a"/>
    <w:link w:val="a8"/>
    <w:uiPriority w:val="99"/>
    <w:unhideWhenUsed/>
    <w:rsid w:val="00F5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D59"/>
    <w:rPr>
      <w:color w:val="0000FF" w:themeColor="hyperlink"/>
      <w:u w:val="single"/>
    </w:rPr>
  </w:style>
  <w:style w:type="paragraph" w:styleId="a4">
    <w:name w:val="No Spacing"/>
    <w:uiPriority w:val="1"/>
    <w:qFormat/>
    <w:rsid w:val="00CB440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5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550"/>
  </w:style>
  <w:style w:type="paragraph" w:styleId="a7">
    <w:name w:val="footer"/>
    <w:basedOn w:val="a"/>
    <w:link w:val="a8"/>
    <w:uiPriority w:val="99"/>
    <w:unhideWhenUsed/>
    <w:rsid w:val="00F5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prav2</dc:creator>
  <cp:keywords/>
  <dc:description/>
  <cp:lastModifiedBy>prav2</cp:lastModifiedBy>
  <cp:revision>12</cp:revision>
  <dcterms:created xsi:type="dcterms:W3CDTF">2023-03-15T08:02:00Z</dcterms:created>
  <dcterms:modified xsi:type="dcterms:W3CDTF">2023-03-17T12:27:00Z</dcterms:modified>
</cp:coreProperties>
</file>