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2A" w:rsidRDefault="00D65B2A" w:rsidP="00E159AB">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чб герб" style="position:absolute;left:0;text-align:left;margin-left:207pt;margin-top:0;width:1in;height:66.9pt;z-index:-251658240;visibility:visible">
            <v:imagedata r:id="rId4" o:title=""/>
          </v:shape>
        </w:pict>
      </w:r>
      <w:r>
        <w:rPr>
          <w:noProof/>
        </w:rPr>
        <w:pict>
          <v:shapetype id="_x0000_t202" coordsize="21600,21600" o:spt="202" path="m,l,21600r21600,l21600,xe">
            <v:stroke joinstyle="miter"/>
            <v:path gradientshapeok="t" o:connecttype="rect"/>
          </v:shapetype>
          <v:shape id="_x0000_s1027" type="#_x0000_t202" style="position:absolute;left:0;text-align:left;margin-left:-27pt;margin-top:9pt;width:221.4pt;height:54pt;z-index:251659264" stroked="f">
            <v:textbox style="mso-next-textbox:#_x0000_s1027">
              <w:txbxContent>
                <w:p w:rsidR="00D65B2A" w:rsidRDefault="00D65B2A" w:rsidP="00E159AB">
                  <w:pPr>
                    <w:rPr>
                      <w:b/>
                      <w:sz w:val="28"/>
                      <w:szCs w:val="28"/>
                    </w:rPr>
                  </w:pPr>
                  <w:r>
                    <w:rPr>
                      <w:b/>
                      <w:sz w:val="28"/>
                      <w:szCs w:val="28"/>
                    </w:rPr>
                    <w:t>МИНИСТЕРСТВО ЮСТИЦИИ</w:t>
                  </w:r>
                </w:p>
                <w:p w:rsidR="00D65B2A" w:rsidRDefault="00D65B2A" w:rsidP="00E159AB">
                  <w:pPr>
                    <w:rPr>
                      <w:b/>
                      <w:sz w:val="28"/>
                      <w:szCs w:val="28"/>
                    </w:rPr>
                  </w:pPr>
                  <w:r>
                    <w:rPr>
                      <w:b/>
                      <w:sz w:val="28"/>
                      <w:szCs w:val="28"/>
                    </w:rPr>
                    <w:t xml:space="preserve">  РЕСПУБЛИКИ ТАТАРСТАН</w:t>
                  </w:r>
                </w:p>
              </w:txbxContent>
            </v:textbox>
          </v:shape>
        </w:pict>
      </w:r>
      <w:r>
        <w:rPr>
          <w:noProof/>
        </w:rPr>
        <w:pict>
          <v:shape id="_x0000_s1028" type="#_x0000_t202" style="position:absolute;left:0;text-align:left;margin-left:297pt;margin-top:9pt;width:321.15pt;height:54pt;z-index:251660288" stroked="f">
            <v:textbox style="mso-next-textbox:#_x0000_s1028">
              <w:txbxContent>
                <w:p w:rsidR="00D65B2A" w:rsidRDefault="00D65B2A" w:rsidP="00E159AB">
                  <w:pPr>
                    <w:rPr>
                      <w:b/>
                      <w:sz w:val="28"/>
                      <w:szCs w:val="28"/>
                    </w:rPr>
                  </w:pPr>
                  <w:r>
                    <w:rPr>
                      <w:b/>
                      <w:sz w:val="28"/>
                      <w:szCs w:val="28"/>
                    </w:rPr>
                    <w:t xml:space="preserve">ТАТАРСТАН РЕСПУБЛИКАСЫ </w:t>
                  </w:r>
                </w:p>
                <w:p w:rsidR="00D65B2A" w:rsidRDefault="00D65B2A" w:rsidP="00E159AB">
                  <w:pPr>
                    <w:rPr>
                      <w:b/>
                      <w:sz w:val="28"/>
                      <w:szCs w:val="28"/>
                    </w:rPr>
                  </w:pPr>
                  <w:r>
                    <w:rPr>
                      <w:b/>
                      <w:sz w:val="28"/>
                      <w:szCs w:val="28"/>
                    </w:rPr>
                    <w:t xml:space="preserve"> ЮСТИЦИЯ МИНИСТРЛЫГЫ </w:t>
                  </w:r>
                </w:p>
                <w:p w:rsidR="00D65B2A" w:rsidRDefault="00D65B2A" w:rsidP="00E159AB">
                  <w:pPr>
                    <w:rPr>
                      <w:b/>
                      <w:sz w:val="28"/>
                      <w:szCs w:val="28"/>
                    </w:rPr>
                  </w:pPr>
                </w:p>
              </w:txbxContent>
            </v:textbox>
          </v:shape>
        </w:pict>
      </w:r>
    </w:p>
    <w:p w:rsidR="00D65B2A" w:rsidRDefault="00D65B2A" w:rsidP="00E159AB">
      <w:pPr>
        <w:tabs>
          <w:tab w:val="left" w:pos="4087"/>
        </w:tabs>
      </w:pPr>
      <w:r>
        <w:tab/>
      </w:r>
    </w:p>
    <w:p w:rsidR="00D65B2A" w:rsidRDefault="00D65B2A" w:rsidP="00E159AB">
      <w:pPr>
        <w:jc w:val="center"/>
      </w:pPr>
    </w:p>
    <w:p w:rsidR="00D65B2A" w:rsidRDefault="00D65B2A" w:rsidP="00E159AB">
      <w:pPr>
        <w:jc w:val="center"/>
      </w:pPr>
    </w:p>
    <w:p w:rsidR="00D65B2A" w:rsidRDefault="00D65B2A" w:rsidP="00E159AB">
      <w:pPr>
        <w:jc w:val="center"/>
      </w:pPr>
    </w:p>
    <w:p w:rsidR="00D65B2A" w:rsidRDefault="00D65B2A" w:rsidP="00E159AB">
      <w:pPr>
        <w:jc w:val="center"/>
      </w:pPr>
      <w:r>
        <w:rPr>
          <w:noProof/>
        </w:rPr>
        <w:pict>
          <v:line id="_x0000_s1029" style="position:absolute;left:0;text-align:left;z-index:251661312" from="-27pt,12pt" to="522pt,12pt"/>
        </w:pict>
      </w:r>
    </w:p>
    <w:p w:rsidR="00D65B2A" w:rsidRDefault="00D65B2A" w:rsidP="00E159AB">
      <w:pPr>
        <w:jc w:val="center"/>
      </w:pPr>
    </w:p>
    <w:p w:rsidR="00D65B2A" w:rsidRDefault="00D65B2A" w:rsidP="006E2B97">
      <w:pPr>
        <w:jc w:val="right"/>
      </w:pPr>
      <w:r>
        <w:rPr>
          <w:noProof/>
        </w:rPr>
        <w:pict>
          <v:shape id="_x0000_s1030" type="#_x0000_t202" style="position:absolute;left:0;text-align:left;margin-left:54pt;margin-top:11.4pt;width:152.4pt;height:54pt;z-index:251662336" stroked="f">
            <v:textbox style="mso-next-textbox:#_x0000_s1030">
              <w:txbxContent>
                <w:p w:rsidR="00D65B2A" w:rsidRDefault="00D65B2A" w:rsidP="00E159AB">
                  <w:pPr>
                    <w:rPr>
                      <w:b/>
                      <w:sz w:val="28"/>
                      <w:szCs w:val="28"/>
                    </w:rPr>
                  </w:pPr>
                  <w:r>
                    <w:rPr>
                      <w:b/>
                      <w:sz w:val="28"/>
                      <w:szCs w:val="28"/>
                    </w:rPr>
                    <w:t xml:space="preserve">         ПРИКАЗ</w:t>
                  </w:r>
                </w:p>
                <w:p w:rsidR="00D65B2A" w:rsidRDefault="00D65B2A" w:rsidP="00E159AB">
                  <w:pPr>
                    <w:rPr>
                      <w:b/>
                      <w:sz w:val="28"/>
                      <w:szCs w:val="28"/>
                    </w:rPr>
                  </w:pPr>
                </w:p>
                <w:p w:rsidR="00D65B2A" w:rsidRDefault="00D65B2A" w:rsidP="00E159AB">
                  <w:pPr>
                    <w:rPr>
                      <w:sz w:val="28"/>
                      <w:szCs w:val="28"/>
                    </w:rPr>
                  </w:pPr>
                  <w:r>
                    <w:rPr>
                      <w:sz w:val="28"/>
                      <w:szCs w:val="28"/>
                    </w:rPr>
                    <w:t xml:space="preserve">  </w:t>
                  </w:r>
                </w:p>
              </w:txbxContent>
            </v:textbox>
          </v:shape>
        </w:pict>
      </w:r>
      <w:r>
        <w:rPr>
          <w:noProof/>
        </w:rPr>
        <w:pict>
          <v:shape id="_x0000_s1031" type="#_x0000_t202" style="position:absolute;left:0;text-align:left;margin-left:5in;margin-top:11.4pt;width:125.4pt;height:54pt;z-index:251663360" stroked="f">
            <v:textbox style="mso-next-textbox:#_x0000_s1031">
              <w:txbxContent>
                <w:p w:rsidR="00D65B2A" w:rsidRDefault="00D65B2A" w:rsidP="00E159AB">
                  <w:pPr>
                    <w:rPr>
                      <w:b/>
                      <w:sz w:val="28"/>
                      <w:szCs w:val="28"/>
                    </w:rPr>
                  </w:pPr>
                  <w:r>
                    <w:rPr>
                      <w:b/>
                      <w:sz w:val="28"/>
                      <w:szCs w:val="28"/>
                    </w:rPr>
                    <w:t xml:space="preserve">    БОЕРЫК</w:t>
                  </w:r>
                </w:p>
                <w:p w:rsidR="00D65B2A" w:rsidRDefault="00D65B2A" w:rsidP="00E159AB">
                  <w:pPr>
                    <w:rPr>
                      <w:b/>
                      <w:sz w:val="28"/>
                      <w:szCs w:val="28"/>
                    </w:rPr>
                  </w:pPr>
                </w:p>
              </w:txbxContent>
            </v:textbox>
          </v:shape>
        </w:pict>
      </w:r>
      <w:r>
        <w:t>ПРОЕКТ</w:t>
      </w:r>
    </w:p>
    <w:p w:rsidR="00D65B2A" w:rsidRDefault="00D65B2A" w:rsidP="00E159AB">
      <w:pPr>
        <w:jc w:val="center"/>
      </w:pPr>
    </w:p>
    <w:p w:rsidR="00D65B2A" w:rsidRDefault="00D65B2A" w:rsidP="00E159AB">
      <w:pPr>
        <w:jc w:val="center"/>
      </w:pPr>
    </w:p>
    <w:p w:rsidR="00D65B2A" w:rsidRDefault="00D65B2A" w:rsidP="00E159AB">
      <w:pPr>
        <w:jc w:val="center"/>
      </w:pPr>
    </w:p>
    <w:p w:rsidR="00D65B2A" w:rsidRDefault="00D65B2A" w:rsidP="00E159AB">
      <w:pPr>
        <w:jc w:val="center"/>
      </w:pPr>
      <w:r>
        <w:t xml:space="preserve">           г.Казань</w:t>
      </w:r>
    </w:p>
    <w:p w:rsidR="00D65B2A" w:rsidRDefault="00D65B2A" w:rsidP="00E159AB">
      <w:pPr>
        <w:jc w:val="center"/>
      </w:pPr>
    </w:p>
    <w:p w:rsidR="00D65B2A" w:rsidRDefault="00D65B2A" w:rsidP="00E159AB">
      <w:pPr>
        <w:jc w:val="center"/>
      </w:pPr>
    </w:p>
    <w:tbl>
      <w:tblPr>
        <w:tblW w:w="10260" w:type="dxa"/>
        <w:tblLook w:val="00A0"/>
      </w:tblPr>
      <w:tblGrid>
        <w:gridCol w:w="10260"/>
      </w:tblGrid>
      <w:tr w:rsidR="00D65B2A" w:rsidTr="001B78D9">
        <w:tc>
          <w:tcPr>
            <w:tcW w:w="10260" w:type="dxa"/>
          </w:tcPr>
          <w:p w:rsidR="00D65B2A" w:rsidRDefault="00D65B2A" w:rsidP="001B78D9">
            <w:pPr>
              <w:autoSpaceDE w:val="0"/>
              <w:autoSpaceDN w:val="0"/>
              <w:adjustRightInd w:val="0"/>
              <w:spacing w:line="240" w:lineRule="atLeast"/>
              <w:ind w:left="720" w:right="324"/>
              <w:jc w:val="both"/>
              <w:outlineLvl w:val="0"/>
              <w:rPr>
                <w:bCs/>
                <w:color w:val="000000"/>
                <w:sz w:val="28"/>
                <w:szCs w:val="28"/>
              </w:rPr>
            </w:pPr>
            <w:r w:rsidRPr="000F4DBF">
              <w:rPr>
                <w:bCs/>
                <w:sz w:val="28"/>
                <w:szCs w:val="28"/>
              </w:rPr>
              <w:t xml:space="preserve">Об утверждении перечня должностей государственной гражданской службы Республики Татарстан в Министерстве </w:t>
            </w:r>
            <w:r>
              <w:rPr>
                <w:bCs/>
                <w:sz w:val="28"/>
                <w:szCs w:val="28"/>
              </w:rPr>
              <w:t>юстиции</w:t>
            </w:r>
            <w:r w:rsidRPr="000F4DBF">
              <w:rPr>
                <w:bCs/>
                <w:sz w:val="28"/>
                <w:szCs w:val="28"/>
              </w:rPr>
              <w:t xml:space="preserve"> Республики Татарстан,</w:t>
            </w:r>
            <w:r w:rsidRPr="000F4DBF">
              <w:rPr>
                <w:bCs/>
                <w:sz w:val="28"/>
                <w:szCs w:val="28"/>
                <w:lang w:val="tt-RU"/>
              </w:rPr>
              <w:t xml:space="preserve"> </w:t>
            </w:r>
            <w:r w:rsidRPr="000F4DBF">
              <w:rPr>
                <w:bCs/>
                <w:color w:val="000000"/>
                <w:sz w:val="28"/>
                <w:szCs w:val="28"/>
              </w:rPr>
              <w:t>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w:t>
            </w:r>
            <w:r>
              <w:rPr>
                <w:bCs/>
                <w:color w:val="000000"/>
                <w:sz w:val="28"/>
                <w:szCs w:val="28"/>
              </w:rPr>
              <w:t xml:space="preserve"> и </w:t>
            </w:r>
            <w:r w:rsidRPr="000F4DBF">
              <w:rPr>
                <w:bCs/>
                <w:color w:val="000000"/>
                <w:sz w:val="28"/>
                <w:szCs w:val="28"/>
              </w:rPr>
              <w:t xml:space="preserve">несовершеннолетних детей, а также при замещении которых государственные гражданские служащие обязаны представлять сведения </w:t>
            </w:r>
            <w:r>
              <w:rPr>
                <w:bCs/>
                <w:color w:val="000000"/>
                <w:sz w:val="28"/>
                <w:szCs w:val="28"/>
              </w:rPr>
              <w:t>о </w:t>
            </w:r>
            <w:r w:rsidRPr="000F4DBF">
              <w:rPr>
                <w:bCs/>
                <w:color w:val="000000"/>
                <w:sz w:val="28"/>
                <w:szCs w:val="28"/>
              </w:rPr>
              <w:t xml:space="preserve">своих доходах, расходах, об имуществе и обязательствах имущественного характера и о доходах, расходах, об имуществе </w:t>
            </w:r>
            <w:r>
              <w:rPr>
                <w:bCs/>
                <w:color w:val="000000"/>
                <w:sz w:val="28"/>
                <w:szCs w:val="28"/>
              </w:rPr>
              <w:t>и </w:t>
            </w:r>
            <w:r w:rsidRPr="000F4DBF">
              <w:rPr>
                <w:bCs/>
                <w:color w:val="000000"/>
                <w:sz w:val="28"/>
                <w:szCs w:val="28"/>
              </w:rPr>
              <w:t xml:space="preserve">обязательствах имущественного характера своих супруги (супруга) </w:t>
            </w:r>
            <w:r>
              <w:rPr>
                <w:bCs/>
                <w:color w:val="000000"/>
                <w:sz w:val="28"/>
                <w:szCs w:val="28"/>
              </w:rPr>
              <w:t>и </w:t>
            </w:r>
            <w:r w:rsidRPr="000F4DBF">
              <w:rPr>
                <w:bCs/>
                <w:color w:val="000000"/>
                <w:sz w:val="28"/>
                <w:szCs w:val="28"/>
              </w:rPr>
              <w:t>несовершеннолетних детей</w:t>
            </w:r>
          </w:p>
          <w:p w:rsidR="00D65B2A" w:rsidRPr="000F4DBF" w:rsidRDefault="00D65B2A" w:rsidP="001B78D9">
            <w:pPr>
              <w:autoSpaceDE w:val="0"/>
              <w:autoSpaceDN w:val="0"/>
              <w:adjustRightInd w:val="0"/>
              <w:spacing w:line="240" w:lineRule="atLeast"/>
              <w:ind w:left="720" w:right="324"/>
              <w:jc w:val="both"/>
              <w:outlineLvl w:val="0"/>
              <w:rPr>
                <w:bCs/>
                <w:sz w:val="28"/>
                <w:szCs w:val="28"/>
                <w:lang w:val="tt-RU"/>
              </w:rPr>
            </w:pPr>
          </w:p>
          <w:p w:rsidR="00D65B2A" w:rsidRPr="00CF415F" w:rsidRDefault="00D65B2A" w:rsidP="001B78D9">
            <w:pPr>
              <w:ind w:firstLine="601"/>
              <w:jc w:val="both"/>
              <w:rPr>
                <w:sz w:val="28"/>
                <w:szCs w:val="28"/>
              </w:rPr>
            </w:pPr>
            <w:r w:rsidRPr="00AC3BD1">
              <w:rPr>
                <w:sz w:val="28"/>
                <w:szCs w:val="28"/>
              </w:rPr>
              <w:t xml:space="preserve">В соответствии с </w:t>
            </w:r>
            <w:hyperlink r:id="rId5" w:history="1">
              <w:r w:rsidRPr="00AC3BD1">
                <w:rPr>
                  <w:sz w:val="28"/>
                  <w:szCs w:val="28"/>
                </w:rPr>
                <w:t>Указом</w:t>
              </w:r>
            </w:hyperlink>
            <w:r w:rsidRPr="00AC3BD1">
              <w:rPr>
                <w:sz w:val="28"/>
                <w:szCs w:val="28"/>
              </w:rPr>
              <w:t xml:space="preserve"> Презид</w:t>
            </w:r>
            <w:r>
              <w:rPr>
                <w:sz w:val="28"/>
                <w:szCs w:val="28"/>
              </w:rPr>
              <w:t>ента Республики Татарстан от 30 декабря </w:t>
            </w:r>
            <w:r w:rsidRPr="00AC3BD1">
              <w:rPr>
                <w:sz w:val="28"/>
                <w:szCs w:val="28"/>
              </w:rPr>
              <w:t xml:space="preserve">2009 года № УП-701 </w:t>
            </w:r>
            <w:r w:rsidRPr="00AC3BD1">
              <w:rPr>
                <w:sz w:val="28"/>
                <w:szCs w:val="28"/>
                <w:lang w:val="tt-RU"/>
              </w:rPr>
              <w:t>«</w:t>
            </w:r>
            <w:r>
              <w:rPr>
                <w:sz w:val="28"/>
                <w:szCs w:val="28"/>
              </w:rPr>
              <w:t xml:space="preserve">Об </w:t>
            </w:r>
            <w:r w:rsidRPr="00AC3BD1">
              <w:rPr>
                <w:sz w:val="28"/>
                <w:szCs w:val="28"/>
              </w:rPr>
              <w:t xml:space="preserve">утверждении перечня должностей государственной гражданской службы Республики Татарстан, </w:t>
            </w:r>
            <w:r>
              <w:rPr>
                <w:sz w:val="28"/>
                <w:szCs w:val="28"/>
              </w:rPr>
              <w:t xml:space="preserve">при назначении на </w:t>
            </w:r>
            <w:r w:rsidRPr="00AC3BD1">
              <w:rPr>
                <w:sz w:val="28"/>
                <w:szCs w:val="28"/>
              </w:rPr>
              <w:t xml:space="preserve">которые граждане и при замещении которых государственные гражданские служащие Республики Татарстан обязаны представлять сведения о своих доходах, об имуществе и обязательствах имущественного характера, </w:t>
            </w:r>
            <w:r>
              <w:rPr>
                <w:sz w:val="28"/>
                <w:szCs w:val="28"/>
              </w:rPr>
              <w:t>а также сведения о </w:t>
            </w:r>
            <w:r w:rsidRPr="00AC3BD1">
              <w:rPr>
                <w:sz w:val="28"/>
                <w:szCs w:val="28"/>
              </w:rPr>
              <w:t>доходах, об имуществе и обязательствах имущественного характера своих супруги (супруга) и несовершеннолетних детей</w:t>
            </w:r>
            <w:r w:rsidRPr="00AC3BD1">
              <w:rPr>
                <w:sz w:val="28"/>
                <w:szCs w:val="28"/>
                <w:lang w:val="tt-RU"/>
              </w:rPr>
              <w:t>»</w:t>
            </w:r>
            <w:r w:rsidRPr="00AC3BD1">
              <w:rPr>
                <w:sz w:val="28"/>
                <w:szCs w:val="28"/>
              </w:rPr>
              <w:t>,</w:t>
            </w:r>
            <w:r>
              <w:rPr>
                <w:sz w:val="28"/>
                <w:szCs w:val="28"/>
              </w:rPr>
              <w:t xml:space="preserve"> Указом Президента Республики Татарстан от 30 декабря 2009 года № УП-702 «О предоставлении гражданами, претендующими на замещение должностей государственной гражданской службы Республики Татарстан, сведений о доходах, об имуществе и обязательствах имущественного характера, а также о представлении государственными гражданскими служащими</w:t>
            </w:r>
            <w:r w:rsidRPr="00AC3BD1">
              <w:rPr>
                <w:sz w:val="28"/>
                <w:szCs w:val="28"/>
              </w:rPr>
              <w:t xml:space="preserve"> </w:t>
            </w:r>
            <w:r>
              <w:rPr>
                <w:sz w:val="28"/>
                <w:szCs w:val="28"/>
              </w:rPr>
              <w:t xml:space="preserve">Республики Татарстан сведений о доходах, расходах, об имуществе и обязательствах имущественного характера», </w:t>
            </w:r>
            <w:hyperlink r:id="rId6" w:history="1">
              <w:r w:rsidRPr="00AC3BD1">
                <w:rPr>
                  <w:sz w:val="28"/>
                  <w:szCs w:val="28"/>
                </w:rPr>
                <w:t>Указом</w:t>
              </w:r>
            </w:hyperlink>
            <w:r w:rsidRPr="00AC3BD1">
              <w:rPr>
                <w:sz w:val="28"/>
                <w:szCs w:val="28"/>
              </w:rPr>
              <w:t xml:space="preserve"> Презид</w:t>
            </w:r>
            <w:r>
              <w:rPr>
                <w:sz w:val="28"/>
                <w:szCs w:val="28"/>
              </w:rPr>
              <w:t xml:space="preserve">ента Республики Татарстан от 22 апреля </w:t>
            </w:r>
            <w:r w:rsidRPr="00AC3BD1">
              <w:rPr>
                <w:sz w:val="28"/>
                <w:szCs w:val="28"/>
              </w:rPr>
              <w:t xml:space="preserve">2013 года </w:t>
            </w:r>
            <w:r w:rsidRPr="00AC3BD1">
              <w:rPr>
                <w:sz w:val="28"/>
                <w:szCs w:val="28"/>
                <w:lang w:val="tt-RU"/>
              </w:rPr>
              <w:t>№</w:t>
            </w:r>
            <w:r w:rsidRPr="00AC3BD1">
              <w:rPr>
                <w:sz w:val="28"/>
                <w:szCs w:val="28"/>
              </w:rPr>
              <w:t xml:space="preserve"> УП-329 </w:t>
            </w:r>
            <w:r w:rsidRPr="00AC3BD1">
              <w:rPr>
                <w:sz w:val="28"/>
                <w:szCs w:val="28"/>
                <w:lang w:val="tt-RU"/>
              </w:rPr>
              <w:t>«</w:t>
            </w:r>
            <w:r w:rsidRPr="00AC3BD1">
              <w:rPr>
                <w:sz w:val="28"/>
                <w:szCs w:val="28"/>
              </w:rPr>
              <w:t>Об утверждении перечня должностей государственной гражданской с</w:t>
            </w:r>
            <w:r>
              <w:rPr>
                <w:sz w:val="28"/>
                <w:szCs w:val="28"/>
              </w:rPr>
              <w:t>лужбы Республики Татарстан, при </w:t>
            </w:r>
            <w:r w:rsidRPr="00AC3BD1">
              <w:rPr>
                <w:sz w:val="28"/>
                <w:szCs w:val="28"/>
              </w:rPr>
              <w:t>замещении которых государственные гражданские служащие Республики Татарстан обязаны представлять сведения о своих расходах, а также о расходах своих супруги (супруга) и несовершеннолетних детей</w:t>
            </w:r>
            <w:r w:rsidRPr="00AC3BD1">
              <w:rPr>
                <w:sz w:val="28"/>
                <w:szCs w:val="28"/>
                <w:lang w:val="tt-RU"/>
              </w:rPr>
              <w:t>»</w:t>
            </w:r>
            <w:r>
              <w:rPr>
                <w:sz w:val="28"/>
                <w:szCs w:val="28"/>
                <w:lang w:val="tt-RU"/>
              </w:rPr>
              <w:t xml:space="preserve"> и в </w:t>
            </w:r>
            <w:r w:rsidRPr="00AC3BD1">
              <w:rPr>
                <w:sz w:val="28"/>
                <w:szCs w:val="28"/>
              </w:rPr>
              <w:t>связи с изменениями в с</w:t>
            </w:r>
            <w:r>
              <w:rPr>
                <w:sz w:val="28"/>
                <w:szCs w:val="28"/>
              </w:rPr>
              <w:t>труктуре</w:t>
            </w:r>
            <w:r w:rsidRPr="00AC3BD1">
              <w:rPr>
                <w:sz w:val="28"/>
                <w:szCs w:val="28"/>
              </w:rPr>
              <w:t xml:space="preserve"> Министерства </w:t>
            </w:r>
            <w:r>
              <w:rPr>
                <w:sz w:val="28"/>
                <w:szCs w:val="28"/>
              </w:rPr>
              <w:t>юстиции</w:t>
            </w:r>
            <w:r w:rsidRPr="00AC3BD1">
              <w:rPr>
                <w:sz w:val="28"/>
                <w:szCs w:val="28"/>
              </w:rPr>
              <w:t xml:space="preserve"> Республики Татарстан</w:t>
            </w:r>
            <w:r>
              <w:rPr>
                <w:sz w:val="28"/>
                <w:szCs w:val="28"/>
              </w:rPr>
              <w:t xml:space="preserve">,  </w:t>
            </w:r>
            <w:r w:rsidRPr="00CF415F">
              <w:rPr>
                <w:sz w:val="28"/>
                <w:szCs w:val="28"/>
              </w:rPr>
              <w:t>п р и к а з ы в а ю:</w:t>
            </w:r>
          </w:p>
          <w:p w:rsidR="00D65B2A" w:rsidRDefault="00D65B2A" w:rsidP="001B78D9">
            <w:pPr>
              <w:tabs>
                <w:tab w:val="num" w:pos="0"/>
                <w:tab w:val="num" w:pos="34"/>
              </w:tabs>
              <w:jc w:val="both"/>
              <w:rPr>
                <w:b/>
                <w:sz w:val="28"/>
                <w:szCs w:val="28"/>
              </w:rPr>
            </w:pPr>
          </w:p>
          <w:p w:rsidR="00D65B2A" w:rsidRPr="00AC3BD1" w:rsidRDefault="00D65B2A" w:rsidP="001B78D9">
            <w:pPr>
              <w:autoSpaceDE w:val="0"/>
              <w:autoSpaceDN w:val="0"/>
              <w:adjustRightInd w:val="0"/>
              <w:ind w:firstLine="709"/>
              <w:jc w:val="both"/>
              <w:rPr>
                <w:bCs/>
                <w:color w:val="000000"/>
                <w:sz w:val="28"/>
                <w:szCs w:val="28"/>
              </w:rPr>
            </w:pPr>
            <w:r w:rsidRPr="004B76F7">
              <w:rPr>
                <w:bCs/>
                <w:sz w:val="28"/>
                <w:szCs w:val="28"/>
              </w:rPr>
              <w:t>1.</w:t>
            </w:r>
            <w:r w:rsidRPr="00AC3BD1">
              <w:rPr>
                <w:b/>
                <w:bCs/>
                <w:sz w:val="28"/>
                <w:szCs w:val="28"/>
              </w:rPr>
              <w:t xml:space="preserve"> </w:t>
            </w:r>
            <w:r w:rsidRPr="00AC3BD1">
              <w:rPr>
                <w:bCs/>
                <w:color w:val="000000"/>
                <w:sz w:val="28"/>
                <w:szCs w:val="28"/>
              </w:rPr>
              <w:t xml:space="preserve">Утвердить прилагаемый </w:t>
            </w:r>
            <w:hyperlink r:id="rId7" w:history="1">
              <w:r w:rsidRPr="00AC3BD1">
                <w:rPr>
                  <w:bCs/>
                  <w:color w:val="000000"/>
                  <w:sz w:val="28"/>
                  <w:szCs w:val="28"/>
                </w:rPr>
                <w:t>Перечень</w:t>
              </w:r>
            </w:hyperlink>
            <w:r w:rsidRPr="00AC3BD1">
              <w:rPr>
                <w:bCs/>
                <w:color w:val="000000"/>
                <w:sz w:val="28"/>
                <w:szCs w:val="28"/>
              </w:rPr>
              <w:t xml:space="preserve"> должностей государственной гражданской службы Республики Татарстан в </w:t>
            </w:r>
            <w:r w:rsidRPr="00AC3BD1">
              <w:rPr>
                <w:bCs/>
                <w:sz w:val="28"/>
                <w:szCs w:val="28"/>
              </w:rPr>
              <w:t xml:space="preserve">Министерстве </w:t>
            </w:r>
            <w:r>
              <w:rPr>
                <w:bCs/>
                <w:sz w:val="28"/>
                <w:szCs w:val="28"/>
              </w:rPr>
              <w:t>юстиции</w:t>
            </w:r>
            <w:r w:rsidRPr="00AC3BD1">
              <w:rPr>
                <w:bCs/>
                <w:sz w:val="28"/>
                <w:szCs w:val="28"/>
              </w:rPr>
              <w:t xml:space="preserve"> Республики Татарстан</w:t>
            </w:r>
            <w:r>
              <w:rPr>
                <w:bCs/>
                <w:sz w:val="28"/>
                <w:szCs w:val="28"/>
              </w:rPr>
              <w:t xml:space="preserve"> (далее – Министерство)</w:t>
            </w:r>
            <w:r w:rsidRPr="00AC3BD1">
              <w:rPr>
                <w:bCs/>
                <w:sz w:val="28"/>
                <w:szCs w:val="28"/>
              </w:rPr>
              <w:t>,</w:t>
            </w:r>
            <w:r w:rsidRPr="00AC3BD1">
              <w:rPr>
                <w:b/>
                <w:bCs/>
                <w:sz w:val="28"/>
                <w:szCs w:val="28"/>
              </w:rPr>
              <w:t xml:space="preserve"> </w:t>
            </w:r>
            <w:r w:rsidRPr="00AC3BD1">
              <w:rPr>
                <w:bCs/>
                <w:color w:val="000000"/>
                <w:sz w:val="28"/>
                <w:szCs w:val="28"/>
              </w:rPr>
              <w:t>при назначении на которые граждане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r>
              <w:rPr>
                <w:bCs/>
                <w:color w:val="000000"/>
                <w:sz w:val="28"/>
                <w:szCs w:val="28"/>
              </w:rPr>
              <w:t xml:space="preserve"> (далее – Перечень)</w:t>
            </w:r>
            <w:r w:rsidRPr="00AC3BD1">
              <w:rPr>
                <w:bCs/>
                <w:color w:val="000000"/>
                <w:sz w:val="28"/>
                <w:szCs w:val="28"/>
              </w:rPr>
              <w:t>.</w:t>
            </w:r>
          </w:p>
          <w:p w:rsidR="00D65B2A" w:rsidRDefault="00D65B2A" w:rsidP="00B009FF">
            <w:pPr>
              <w:widowControl w:val="0"/>
              <w:autoSpaceDE w:val="0"/>
              <w:autoSpaceDN w:val="0"/>
              <w:adjustRightInd w:val="0"/>
              <w:ind w:right="-21" w:firstLine="709"/>
              <w:jc w:val="both"/>
              <w:rPr>
                <w:sz w:val="28"/>
                <w:szCs w:val="28"/>
              </w:rPr>
            </w:pPr>
            <w:r>
              <w:rPr>
                <w:sz w:val="28"/>
                <w:szCs w:val="28"/>
              </w:rPr>
              <w:t>2. Установить, что гражданин при назначении на должность государственной гражданской службы Республики Татарстан в Министерстве представляет:</w:t>
            </w:r>
          </w:p>
          <w:p w:rsidR="00D65B2A" w:rsidRDefault="00D65B2A" w:rsidP="00B009FF">
            <w:pPr>
              <w:widowControl w:val="0"/>
              <w:autoSpaceDE w:val="0"/>
              <w:autoSpaceDN w:val="0"/>
              <w:adjustRightInd w:val="0"/>
              <w:ind w:right="-21" w:firstLine="709"/>
              <w:jc w:val="both"/>
              <w:rPr>
                <w:sz w:val="28"/>
                <w:szCs w:val="28"/>
              </w:rPr>
            </w:pPr>
            <w:r>
              <w:rPr>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D65B2A" w:rsidRDefault="00D65B2A" w:rsidP="00B009FF">
            <w:pPr>
              <w:widowControl w:val="0"/>
              <w:autoSpaceDE w:val="0"/>
              <w:autoSpaceDN w:val="0"/>
              <w:adjustRightInd w:val="0"/>
              <w:ind w:right="-21" w:firstLine="709"/>
              <w:jc w:val="both"/>
              <w:rPr>
                <w:sz w:val="28"/>
                <w:szCs w:val="28"/>
              </w:rPr>
            </w:pPr>
            <w:r>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D65B2A" w:rsidRDefault="00D65B2A" w:rsidP="00B009FF">
            <w:pPr>
              <w:widowControl w:val="0"/>
              <w:autoSpaceDE w:val="0"/>
              <w:autoSpaceDN w:val="0"/>
              <w:adjustRightInd w:val="0"/>
              <w:ind w:right="-21" w:firstLine="709"/>
              <w:jc w:val="both"/>
              <w:rPr>
                <w:sz w:val="28"/>
                <w:szCs w:val="28"/>
              </w:rPr>
            </w:pPr>
            <w:r>
              <w:rPr>
                <w:sz w:val="28"/>
                <w:szCs w:val="28"/>
              </w:rPr>
              <w:t>3. Установить, что государственный гражданский служащий Республики Татарстан в Министерстве представляет ежегодно:</w:t>
            </w:r>
          </w:p>
          <w:p w:rsidR="00D65B2A" w:rsidRDefault="00D65B2A" w:rsidP="00B009FF">
            <w:pPr>
              <w:widowControl w:val="0"/>
              <w:autoSpaceDE w:val="0"/>
              <w:autoSpaceDN w:val="0"/>
              <w:adjustRightInd w:val="0"/>
              <w:ind w:right="-21" w:firstLine="709"/>
              <w:jc w:val="both"/>
              <w:rPr>
                <w:sz w:val="28"/>
                <w:szCs w:val="28"/>
              </w:rPr>
            </w:pPr>
            <w:r>
              <w:rPr>
                <w:sz w:val="28"/>
                <w:szCs w:val="28"/>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65B2A" w:rsidRDefault="00D65B2A" w:rsidP="00B009FF">
            <w:pPr>
              <w:widowControl w:val="0"/>
              <w:autoSpaceDE w:val="0"/>
              <w:autoSpaceDN w:val="0"/>
              <w:adjustRightInd w:val="0"/>
              <w:ind w:right="-21" w:firstLine="709"/>
              <w:jc w:val="both"/>
              <w:rPr>
                <w:sz w:val="28"/>
                <w:szCs w:val="28"/>
              </w:rPr>
            </w:pPr>
            <w:r>
              <w:rPr>
                <w:sz w:val="28"/>
                <w:szCs w:val="28"/>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65B2A" w:rsidRDefault="00D65B2A" w:rsidP="00B009FF">
            <w:pPr>
              <w:widowControl w:val="0"/>
              <w:autoSpaceDE w:val="0"/>
              <w:autoSpaceDN w:val="0"/>
              <w:adjustRightInd w:val="0"/>
              <w:ind w:right="-21" w:firstLine="709"/>
              <w:jc w:val="both"/>
              <w:rPr>
                <w:sz w:val="28"/>
                <w:szCs w:val="28"/>
              </w:rPr>
            </w:pPr>
            <w:r>
              <w:rPr>
                <w:sz w:val="28"/>
                <w:szCs w:val="28"/>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D65B2A" w:rsidRPr="00A67826" w:rsidRDefault="00D65B2A" w:rsidP="001B78D9">
            <w:pPr>
              <w:autoSpaceDE w:val="0"/>
              <w:autoSpaceDN w:val="0"/>
              <w:adjustRightInd w:val="0"/>
              <w:ind w:firstLine="709"/>
              <w:jc w:val="both"/>
              <w:rPr>
                <w:bCs/>
                <w:sz w:val="28"/>
                <w:szCs w:val="28"/>
              </w:rPr>
            </w:pPr>
            <w:r>
              <w:rPr>
                <w:bCs/>
                <w:sz w:val="28"/>
                <w:szCs w:val="28"/>
              </w:rPr>
              <w:t>4</w:t>
            </w:r>
            <w:r w:rsidRPr="00A67826">
              <w:rPr>
                <w:bCs/>
                <w:sz w:val="28"/>
                <w:szCs w:val="28"/>
              </w:rPr>
              <w:t>. Установить, что:</w:t>
            </w:r>
          </w:p>
          <w:p w:rsidR="00D65B2A" w:rsidRPr="00A67826" w:rsidRDefault="00D65B2A" w:rsidP="001B78D9">
            <w:pPr>
              <w:autoSpaceDE w:val="0"/>
              <w:autoSpaceDN w:val="0"/>
              <w:adjustRightInd w:val="0"/>
              <w:ind w:firstLine="709"/>
              <w:jc w:val="both"/>
              <w:rPr>
                <w:bCs/>
                <w:sz w:val="28"/>
                <w:szCs w:val="28"/>
              </w:rPr>
            </w:pPr>
            <w:bookmarkStart w:id="0" w:name="Par1"/>
            <w:bookmarkEnd w:id="0"/>
            <w:r w:rsidRPr="00A67826">
              <w:rPr>
                <w:bCs/>
                <w:sz w:val="28"/>
                <w:szCs w:val="28"/>
              </w:rPr>
              <w:t xml:space="preserve">гражданин, замещавший должность государственной гражданской службы </w:t>
            </w:r>
            <w:r w:rsidRPr="00A67826">
              <w:rPr>
                <w:sz w:val="28"/>
                <w:szCs w:val="28"/>
              </w:rPr>
              <w:t>Республики Татарстан в Министерстве</w:t>
            </w:r>
            <w:r w:rsidRPr="00A67826">
              <w:rPr>
                <w:bCs/>
                <w:sz w:val="28"/>
                <w:szCs w:val="28"/>
              </w:rPr>
              <w:t xml:space="preserve">, включенную в </w:t>
            </w:r>
            <w:hyperlink r:id="rId8" w:history="1">
              <w:r>
                <w:rPr>
                  <w:bCs/>
                  <w:sz w:val="28"/>
                  <w:szCs w:val="28"/>
                </w:rPr>
                <w:t>П</w:t>
              </w:r>
              <w:r w:rsidRPr="00A67826">
                <w:rPr>
                  <w:bCs/>
                  <w:sz w:val="28"/>
                  <w:szCs w:val="28"/>
                </w:rPr>
                <w:t>еречень</w:t>
              </w:r>
            </w:hyperlink>
            <w:r w:rsidRPr="00A67826">
              <w:rPr>
                <w:bCs/>
                <w:sz w:val="28"/>
                <w:szCs w:val="28"/>
              </w:rPr>
              <w:t xml:space="preserve">, в течение двух лет после увольнения с государственной гражданской службы </w:t>
            </w:r>
            <w:r w:rsidRPr="00A67826">
              <w:rPr>
                <w:sz w:val="28"/>
                <w:szCs w:val="28"/>
              </w:rPr>
              <w:t xml:space="preserve">Республики Татарстан </w:t>
            </w:r>
            <w:r w:rsidRPr="00A67826">
              <w:rPr>
                <w:bCs/>
                <w:sz w:val="28"/>
                <w:szCs w:val="28"/>
              </w:rPr>
              <w:t>имеет право замещать на условиях</w:t>
            </w:r>
            <w:r>
              <w:rPr>
                <w:bCs/>
                <w:sz w:val="28"/>
                <w:szCs w:val="28"/>
              </w:rPr>
              <w:t xml:space="preserve"> трудового договора должности в </w:t>
            </w:r>
            <w:r w:rsidRPr="00A67826">
              <w:rPr>
                <w:bCs/>
                <w:sz w:val="28"/>
                <w:szCs w:val="28"/>
              </w:rPr>
              <w:t>организаци</w:t>
            </w:r>
            <w:r>
              <w:rPr>
                <w:bCs/>
                <w:sz w:val="28"/>
                <w:szCs w:val="28"/>
              </w:rPr>
              <w:t>и</w:t>
            </w:r>
            <w:r w:rsidRPr="00A67826">
              <w:rPr>
                <w:bCs/>
                <w:sz w:val="28"/>
                <w:szCs w:val="28"/>
              </w:rPr>
              <w:t xml:space="preserve"> и (или) выполнять в данн</w:t>
            </w:r>
            <w:r>
              <w:rPr>
                <w:bCs/>
                <w:sz w:val="28"/>
                <w:szCs w:val="28"/>
              </w:rPr>
              <w:t>ой</w:t>
            </w:r>
            <w:r w:rsidRPr="00A67826">
              <w:rPr>
                <w:bCs/>
                <w:sz w:val="28"/>
                <w:szCs w:val="28"/>
              </w:rPr>
              <w:t xml:space="preserve"> организаци</w:t>
            </w:r>
            <w:r>
              <w:rPr>
                <w:bCs/>
                <w:sz w:val="28"/>
                <w:szCs w:val="28"/>
              </w:rPr>
              <w:t>и</w:t>
            </w:r>
            <w:r w:rsidRPr="00A67826">
              <w:rPr>
                <w:bCs/>
                <w:sz w:val="28"/>
                <w:szCs w:val="28"/>
              </w:rPr>
              <w:t xml:space="preserve"> работы (оказывать данной организации услуги) в течение месяца стоим</w:t>
            </w:r>
            <w:r>
              <w:rPr>
                <w:bCs/>
                <w:sz w:val="28"/>
                <w:szCs w:val="28"/>
              </w:rPr>
              <w:t>остью более ста тысяч рублей на </w:t>
            </w:r>
            <w:r w:rsidRPr="00A67826">
              <w:rPr>
                <w:bCs/>
                <w:sz w:val="28"/>
                <w:szCs w:val="28"/>
              </w:rPr>
              <w:t xml:space="preserve">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государственного гражданского служащего </w:t>
            </w:r>
            <w:r w:rsidRPr="00A67826">
              <w:rPr>
                <w:sz w:val="28"/>
                <w:szCs w:val="28"/>
              </w:rPr>
              <w:t>Республики Татарстан в Министерстве</w:t>
            </w:r>
            <w:r w:rsidRPr="00A67826">
              <w:rPr>
                <w:bCs/>
                <w:sz w:val="28"/>
                <w:szCs w:val="28"/>
              </w:rPr>
              <w:t>, с согласия Комиссии Министерства по соблюдению требований к служебному поведению государственных гражданских служащих и урегулированию конфликта интересов;</w:t>
            </w:r>
          </w:p>
          <w:p w:rsidR="00D65B2A" w:rsidRPr="00A67826" w:rsidRDefault="00D65B2A" w:rsidP="001B78D9">
            <w:pPr>
              <w:autoSpaceDE w:val="0"/>
              <w:autoSpaceDN w:val="0"/>
              <w:adjustRightInd w:val="0"/>
              <w:ind w:firstLine="709"/>
              <w:jc w:val="both"/>
              <w:rPr>
                <w:bCs/>
                <w:sz w:val="28"/>
                <w:szCs w:val="28"/>
              </w:rPr>
            </w:pPr>
            <w:bookmarkStart w:id="1" w:name="Par2"/>
            <w:bookmarkEnd w:id="1"/>
            <w:r w:rsidRPr="00A67826">
              <w:rPr>
                <w:bCs/>
                <w:sz w:val="28"/>
                <w:szCs w:val="28"/>
              </w:rPr>
              <w:t xml:space="preserve">гражданин, замещавший должности государственной гражданской службы </w:t>
            </w:r>
            <w:r w:rsidRPr="00A67826">
              <w:rPr>
                <w:sz w:val="28"/>
                <w:szCs w:val="28"/>
              </w:rPr>
              <w:t>Республики Татарстан в Министерстве</w:t>
            </w:r>
            <w:r w:rsidRPr="00A67826">
              <w:rPr>
                <w:bCs/>
                <w:sz w:val="28"/>
                <w:szCs w:val="28"/>
              </w:rPr>
              <w:t xml:space="preserve">, включенные в </w:t>
            </w:r>
            <w:hyperlink r:id="rId9" w:history="1">
              <w:r w:rsidRPr="00A67826">
                <w:rPr>
                  <w:bCs/>
                  <w:sz w:val="28"/>
                  <w:szCs w:val="28"/>
                </w:rPr>
                <w:t>Перечень</w:t>
              </w:r>
            </w:hyperlink>
            <w:r w:rsidRPr="00A67826">
              <w:rPr>
                <w:bCs/>
                <w:sz w:val="28"/>
                <w:szCs w:val="28"/>
              </w:rPr>
              <w:t xml:space="preserve">, в течение двух лет после увольнения с государственной гражданской службы Республики Татарстан обязан при заключении трудовых или гражданско-правовых договоров на выполнение работ (оказание услуг), указанных в </w:t>
            </w:r>
            <w:hyperlink w:anchor="Par1" w:history="1">
              <w:r w:rsidRPr="00A67826">
                <w:rPr>
                  <w:bCs/>
                  <w:sz w:val="28"/>
                  <w:szCs w:val="28"/>
                </w:rPr>
                <w:t xml:space="preserve">абзаце </w:t>
              </w:r>
            </w:hyperlink>
            <w:r w:rsidRPr="00A67826">
              <w:rPr>
                <w:bCs/>
                <w:sz w:val="28"/>
                <w:szCs w:val="28"/>
              </w:rPr>
              <w:t xml:space="preserve">втором настоящего пункта, сообщать представителю нанимателя (работодателю) сведения </w:t>
            </w:r>
            <w:r>
              <w:rPr>
                <w:bCs/>
                <w:sz w:val="28"/>
                <w:szCs w:val="28"/>
              </w:rPr>
              <w:t xml:space="preserve">                    </w:t>
            </w:r>
            <w:r w:rsidRPr="00A67826">
              <w:rPr>
                <w:bCs/>
                <w:sz w:val="28"/>
                <w:szCs w:val="28"/>
              </w:rPr>
              <w:t>о последнем месте своей службы;</w:t>
            </w:r>
          </w:p>
          <w:p w:rsidR="00D65B2A" w:rsidRPr="00A67826" w:rsidRDefault="00D65B2A" w:rsidP="001B78D9">
            <w:pPr>
              <w:autoSpaceDE w:val="0"/>
              <w:autoSpaceDN w:val="0"/>
              <w:adjustRightInd w:val="0"/>
              <w:ind w:firstLine="709"/>
              <w:jc w:val="both"/>
              <w:rPr>
                <w:bCs/>
                <w:sz w:val="28"/>
                <w:szCs w:val="28"/>
              </w:rPr>
            </w:pPr>
            <w:r w:rsidRPr="00A67826">
              <w:rPr>
                <w:bCs/>
                <w:sz w:val="28"/>
                <w:szCs w:val="28"/>
              </w:rPr>
              <w:t xml:space="preserve">несоблюдение гражданином, замещавшим должности государственной гражданской службы </w:t>
            </w:r>
            <w:r w:rsidRPr="00A67826">
              <w:rPr>
                <w:sz w:val="28"/>
                <w:szCs w:val="28"/>
              </w:rPr>
              <w:t>Республики Татарстан в Министерстве</w:t>
            </w:r>
            <w:r w:rsidRPr="00A67826">
              <w:rPr>
                <w:bCs/>
                <w:sz w:val="28"/>
                <w:szCs w:val="28"/>
              </w:rPr>
              <w:t xml:space="preserve">, включенные </w:t>
            </w:r>
            <w:r>
              <w:rPr>
                <w:bCs/>
                <w:sz w:val="28"/>
                <w:szCs w:val="28"/>
              </w:rPr>
              <w:t xml:space="preserve">               </w:t>
            </w:r>
            <w:r w:rsidRPr="00A67826">
              <w:rPr>
                <w:bCs/>
                <w:sz w:val="28"/>
                <w:szCs w:val="28"/>
              </w:rPr>
              <w:t xml:space="preserve">в Перечень, после увольнения с государственной гражданской службы Республики Татарстан требования, предусмотренного абзацем </w:t>
            </w:r>
            <w:hyperlink w:anchor="Par2" w:history="1">
              <w:r w:rsidRPr="00A67826">
                <w:rPr>
                  <w:bCs/>
                  <w:sz w:val="28"/>
                  <w:szCs w:val="28"/>
                </w:rPr>
                <w:t>третьим</w:t>
              </w:r>
            </w:hyperlink>
            <w:r w:rsidRPr="00A67826">
              <w:rPr>
                <w:bCs/>
                <w:sz w:val="28"/>
                <w:szCs w:val="28"/>
              </w:rPr>
              <w:t xml:space="preserve"> настоящего пункта, влечет прекращение трудового или гражданско-правового договора на выполнение работ (оказание услуг), указанного в абзаце втором настоящего пункта, заключенного с указанным гражданином.</w:t>
            </w:r>
          </w:p>
          <w:p w:rsidR="00D65B2A" w:rsidRPr="00A67826" w:rsidRDefault="00D65B2A" w:rsidP="00B009FF">
            <w:pPr>
              <w:autoSpaceDE w:val="0"/>
              <w:autoSpaceDN w:val="0"/>
              <w:adjustRightInd w:val="0"/>
              <w:ind w:firstLine="709"/>
              <w:jc w:val="both"/>
              <w:rPr>
                <w:sz w:val="28"/>
                <w:szCs w:val="28"/>
              </w:rPr>
            </w:pPr>
            <w:r>
              <w:rPr>
                <w:sz w:val="28"/>
                <w:szCs w:val="28"/>
              </w:rPr>
              <w:t>5</w:t>
            </w:r>
            <w:r w:rsidRPr="00A67826">
              <w:rPr>
                <w:sz w:val="28"/>
                <w:szCs w:val="28"/>
              </w:rPr>
              <w:t xml:space="preserve">. </w:t>
            </w:r>
            <w:r>
              <w:rPr>
                <w:sz w:val="28"/>
                <w:szCs w:val="28"/>
              </w:rPr>
              <w:t xml:space="preserve">Отделу кадров и государственной службы (Гараев М.М.) довести настоящий приказ до сведения государственных гражданских служащих </w:t>
            </w:r>
            <w:r w:rsidRPr="001714FC">
              <w:rPr>
                <w:sz w:val="28"/>
                <w:szCs w:val="28"/>
              </w:rPr>
              <w:t>Республики Татарстан</w:t>
            </w:r>
            <w:r>
              <w:rPr>
                <w:sz w:val="28"/>
                <w:szCs w:val="28"/>
              </w:rPr>
              <w:t>, включенных в Перечень</w:t>
            </w:r>
            <w:r w:rsidRPr="00A67826">
              <w:rPr>
                <w:sz w:val="28"/>
                <w:szCs w:val="28"/>
              </w:rPr>
              <w:t>.</w:t>
            </w:r>
          </w:p>
          <w:p w:rsidR="00D65B2A" w:rsidRDefault="00D65B2A" w:rsidP="00B009FF">
            <w:pPr>
              <w:tabs>
                <w:tab w:val="left" w:pos="713"/>
              </w:tabs>
              <w:ind w:firstLine="709"/>
              <w:jc w:val="both"/>
              <w:rPr>
                <w:sz w:val="28"/>
                <w:szCs w:val="28"/>
              </w:rPr>
            </w:pPr>
            <w:r>
              <w:rPr>
                <w:sz w:val="28"/>
                <w:szCs w:val="28"/>
              </w:rPr>
              <w:t>6. Контроль за исполнением настоящего приказа оставляю за собой.</w:t>
            </w:r>
          </w:p>
          <w:p w:rsidR="00D65B2A" w:rsidRDefault="00D65B2A" w:rsidP="001B78D9">
            <w:pPr>
              <w:tabs>
                <w:tab w:val="num" w:pos="0"/>
                <w:tab w:val="num" w:pos="34"/>
                <w:tab w:val="left" w:pos="713"/>
              </w:tabs>
              <w:jc w:val="both"/>
              <w:rPr>
                <w:sz w:val="28"/>
                <w:szCs w:val="28"/>
              </w:rPr>
            </w:pPr>
          </w:p>
          <w:p w:rsidR="00D65B2A" w:rsidRDefault="00D65B2A" w:rsidP="001B78D9">
            <w:pPr>
              <w:tabs>
                <w:tab w:val="num" w:pos="0"/>
                <w:tab w:val="num" w:pos="34"/>
              </w:tabs>
              <w:jc w:val="both"/>
              <w:rPr>
                <w:sz w:val="28"/>
                <w:szCs w:val="28"/>
              </w:rPr>
            </w:pPr>
          </w:p>
          <w:p w:rsidR="00D65B2A" w:rsidRDefault="00D65B2A" w:rsidP="001B78D9">
            <w:pPr>
              <w:tabs>
                <w:tab w:val="num" w:pos="0"/>
                <w:tab w:val="num" w:pos="34"/>
              </w:tabs>
              <w:jc w:val="both"/>
              <w:rPr>
                <w:sz w:val="28"/>
                <w:szCs w:val="28"/>
              </w:rPr>
            </w:pPr>
          </w:p>
          <w:p w:rsidR="00D65B2A" w:rsidRDefault="00D65B2A" w:rsidP="001B78D9">
            <w:pPr>
              <w:tabs>
                <w:tab w:val="num" w:pos="0"/>
                <w:tab w:val="num" w:pos="34"/>
              </w:tabs>
              <w:rPr>
                <w:sz w:val="28"/>
                <w:szCs w:val="28"/>
              </w:rPr>
            </w:pPr>
            <w:r>
              <w:rPr>
                <w:sz w:val="28"/>
                <w:szCs w:val="28"/>
              </w:rPr>
              <w:t xml:space="preserve">Министр                                                                                                         Л.Ю.Глухова </w:t>
            </w:r>
          </w:p>
        </w:tc>
      </w:tr>
    </w:tbl>
    <w:p w:rsidR="00D65B2A" w:rsidRDefault="00D65B2A" w:rsidP="00E159AB">
      <w:pPr>
        <w:jc w:val="center"/>
      </w:pPr>
    </w:p>
    <w:p w:rsidR="00D65B2A" w:rsidRDefault="00D65B2A" w:rsidP="00E159AB"/>
    <w:p w:rsidR="00D65B2A" w:rsidRDefault="00D65B2A" w:rsidP="00E159AB">
      <w:pPr>
        <w:pStyle w:val="ConsPlusNormal"/>
        <w:widowControl/>
        <w:ind w:firstLine="0"/>
        <w:outlineLvl w:val="0"/>
        <w:rPr>
          <w:rFonts w:ascii="Times New Roman" w:hAnsi="Times New Roman" w:cs="Times New Roman"/>
          <w:sz w:val="28"/>
          <w:szCs w:val="28"/>
        </w:rPr>
      </w:pPr>
    </w:p>
    <w:p w:rsidR="00D65B2A" w:rsidRDefault="00D65B2A" w:rsidP="00E159AB">
      <w:pPr>
        <w:pStyle w:val="ConsPlusNormal"/>
        <w:widowControl/>
        <w:ind w:left="6120" w:firstLine="0"/>
        <w:outlineLvl w:val="0"/>
        <w:rPr>
          <w:rFonts w:ascii="Times New Roman" w:hAnsi="Times New Roman" w:cs="Times New Roman"/>
          <w:sz w:val="28"/>
          <w:szCs w:val="28"/>
        </w:rPr>
      </w:pPr>
    </w:p>
    <w:p w:rsidR="00D65B2A" w:rsidRDefault="00D65B2A" w:rsidP="00E159AB">
      <w:pPr>
        <w:pStyle w:val="ConsPlusNormal"/>
        <w:widowControl/>
        <w:ind w:left="6120" w:firstLine="0"/>
        <w:outlineLvl w:val="0"/>
        <w:rPr>
          <w:rFonts w:ascii="Times New Roman" w:hAnsi="Times New Roman" w:cs="Times New Roman"/>
          <w:sz w:val="28"/>
          <w:szCs w:val="28"/>
        </w:rPr>
      </w:pPr>
    </w:p>
    <w:p w:rsidR="00D65B2A" w:rsidRPr="001714FC" w:rsidRDefault="00D65B2A" w:rsidP="00E159AB">
      <w:pPr>
        <w:pStyle w:val="ConsPlusNormal"/>
        <w:widowControl/>
        <w:ind w:left="6120" w:firstLine="0"/>
        <w:outlineLvl w:val="0"/>
        <w:rPr>
          <w:rFonts w:ascii="Times New Roman" w:hAnsi="Times New Roman" w:cs="Times New Roman"/>
          <w:sz w:val="28"/>
          <w:szCs w:val="28"/>
        </w:rPr>
      </w:pPr>
      <w:r w:rsidRPr="001714FC">
        <w:rPr>
          <w:rFonts w:ascii="Times New Roman" w:hAnsi="Times New Roman" w:cs="Times New Roman"/>
          <w:sz w:val="28"/>
          <w:szCs w:val="28"/>
        </w:rPr>
        <w:t xml:space="preserve">Утвержден </w:t>
      </w:r>
    </w:p>
    <w:p w:rsidR="00D65B2A" w:rsidRPr="00902966" w:rsidRDefault="00D65B2A" w:rsidP="00E159AB">
      <w:pPr>
        <w:pStyle w:val="ConsPlusNormal"/>
        <w:widowControl/>
        <w:ind w:left="6120" w:firstLine="0"/>
        <w:rPr>
          <w:rFonts w:ascii="Times New Roman" w:hAnsi="Times New Roman" w:cs="Times New Roman"/>
          <w:sz w:val="28"/>
          <w:szCs w:val="28"/>
        </w:rPr>
      </w:pPr>
      <w:r w:rsidRPr="001714FC">
        <w:rPr>
          <w:rFonts w:ascii="Times New Roman" w:hAnsi="Times New Roman" w:cs="Times New Roman"/>
          <w:sz w:val="28"/>
          <w:szCs w:val="28"/>
        </w:rPr>
        <w:t>приказом М</w:t>
      </w:r>
      <w:r>
        <w:rPr>
          <w:rFonts w:ascii="Times New Roman" w:hAnsi="Times New Roman" w:cs="Times New Roman"/>
          <w:sz w:val="28"/>
          <w:szCs w:val="28"/>
        </w:rPr>
        <w:t xml:space="preserve">инистерства юстиции </w:t>
      </w:r>
    </w:p>
    <w:p w:rsidR="00D65B2A" w:rsidRPr="00902966" w:rsidRDefault="00D65B2A" w:rsidP="00E159AB">
      <w:pPr>
        <w:pStyle w:val="ConsPlusNormal"/>
        <w:widowControl/>
        <w:ind w:left="6120" w:firstLine="0"/>
        <w:rPr>
          <w:rFonts w:ascii="Times New Roman" w:hAnsi="Times New Roman" w:cs="Times New Roman"/>
          <w:sz w:val="28"/>
          <w:szCs w:val="28"/>
        </w:rPr>
      </w:pPr>
      <w:r w:rsidRPr="00902966">
        <w:rPr>
          <w:rFonts w:ascii="Times New Roman" w:hAnsi="Times New Roman" w:cs="Times New Roman"/>
          <w:sz w:val="28"/>
          <w:szCs w:val="28"/>
        </w:rPr>
        <w:t>Республики Татарстан</w:t>
      </w:r>
    </w:p>
    <w:p w:rsidR="00D65B2A" w:rsidRDefault="00D65B2A" w:rsidP="00E159AB">
      <w:pPr>
        <w:pStyle w:val="ConsPlusNormal"/>
        <w:widowControl/>
        <w:ind w:left="6120" w:firstLine="0"/>
        <w:rPr>
          <w:rFonts w:ascii="Times New Roman" w:hAnsi="Times New Roman" w:cs="Times New Roman"/>
          <w:sz w:val="28"/>
          <w:szCs w:val="28"/>
        </w:rPr>
      </w:pPr>
      <w:r w:rsidRPr="00902966">
        <w:rPr>
          <w:rFonts w:ascii="Times New Roman" w:hAnsi="Times New Roman" w:cs="Times New Roman"/>
          <w:sz w:val="28"/>
          <w:szCs w:val="28"/>
        </w:rPr>
        <w:t xml:space="preserve">от  </w:t>
      </w:r>
      <w:r>
        <w:rPr>
          <w:rFonts w:ascii="Times New Roman" w:hAnsi="Times New Roman" w:cs="Times New Roman"/>
          <w:sz w:val="28"/>
          <w:szCs w:val="28"/>
        </w:rPr>
        <w:t xml:space="preserve">№ </w:t>
      </w:r>
    </w:p>
    <w:p w:rsidR="00D65B2A" w:rsidRPr="00902966" w:rsidRDefault="00D65B2A" w:rsidP="00E159AB">
      <w:pPr>
        <w:pStyle w:val="ConsPlusNormal"/>
        <w:widowControl/>
        <w:ind w:left="5103" w:firstLine="0"/>
        <w:rPr>
          <w:rFonts w:ascii="Times New Roman" w:hAnsi="Times New Roman" w:cs="Times New Roman"/>
          <w:sz w:val="28"/>
          <w:szCs w:val="28"/>
        </w:rPr>
      </w:pPr>
    </w:p>
    <w:p w:rsidR="00D65B2A" w:rsidRDefault="00D65B2A" w:rsidP="00E159AB">
      <w:pPr>
        <w:jc w:val="center"/>
        <w:rPr>
          <w:sz w:val="28"/>
          <w:szCs w:val="28"/>
        </w:rPr>
      </w:pPr>
    </w:p>
    <w:p w:rsidR="00D65B2A" w:rsidRDefault="00D65B2A" w:rsidP="00E159AB">
      <w:pPr>
        <w:jc w:val="center"/>
        <w:rPr>
          <w:sz w:val="28"/>
          <w:szCs w:val="28"/>
        </w:rPr>
      </w:pPr>
      <w:r>
        <w:rPr>
          <w:sz w:val="28"/>
          <w:szCs w:val="28"/>
        </w:rPr>
        <w:t xml:space="preserve">ПЕРЕЧЕНЬ </w:t>
      </w:r>
    </w:p>
    <w:p w:rsidR="00D65B2A" w:rsidRPr="00C648CB" w:rsidRDefault="00D65B2A" w:rsidP="00E159AB">
      <w:pPr>
        <w:jc w:val="center"/>
        <w:rPr>
          <w:sz w:val="28"/>
          <w:szCs w:val="28"/>
        </w:rPr>
      </w:pPr>
      <w:r>
        <w:rPr>
          <w:sz w:val="28"/>
          <w:szCs w:val="28"/>
        </w:rPr>
        <w:t>должностей государственной гражданской службы Республики Татарстан в Министерстве юстиции Республики Татарстан, замещение которых связано с коррупционными рисками</w:t>
      </w:r>
    </w:p>
    <w:p w:rsidR="00D65B2A" w:rsidRPr="009620AD" w:rsidRDefault="00D65B2A" w:rsidP="00E159AB">
      <w:pPr>
        <w:suppressLineNumbers/>
        <w:jc w:val="center"/>
        <w:rPr>
          <w:sz w:val="28"/>
        </w:rPr>
      </w:pPr>
    </w:p>
    <w:p w:rsidR="00D65B2A" w:rsidRPr="00457EFE" w:rsidRDefault="00D65B2A" w:rsidP="00E159AB">
      <w:pPr>
        <w:suppressLineNumbers/>
        <w:ind w:firstLine="708"/>
        <w:jc w:val="both"/>
        <w:rPr>
          <w:sz w:val="28"/>
        </w:rPr>
      </w:pPr>
      <w:r w:rsidRPr="00457EFE">
        <w:rPr>
          <w:sz w:val="28"/>
        </w:rPr>
        <w:t>1. Должности государственной гражданской службы Республики Татарстан категории «руководители» высшей группы должностей:</w:t>
      </w:r>
    </w:p>
    <w:p w:rsidR="00D65B2A" w:rsidRPr="00457EFE" w:rsidRDefault="00D65B2A" w:rsidP="00E159AB">
      <w:pPr>
        <w:suppressLineNumbers/>
        <w:ind w:firstLine="708"/>
        <w:jc w:val="both"/>
        <w:rPr>
          <w:sz w:val="28"/>
        </w:rPr>
      </w:pPr>
      <w:r w:rsidRPr="00457EFE">
        <w:rPr>
          <w:sz w:val="28"/>
        </w:rPr>
        <w:t>первый заместитель министра юстиции;</w:t>
      </w:r>
    </w:p>
    <w:p w:rsidR="00D65B2A" w:rsidRPr="00457EFE" w:rsidRDefault="00D65B2A" w:rsidP="00E159AB">
      <w:pPr>
        <w:suppressLineNumbers/>
        <w:ind w:firstLine="708"/>
        <w:jc w:val="both"/>
        <w:rPr>
          <w:sz w:val="28"/>
        </w:rPr>
      </w:pPr>
      <w:r w:rsidRPr="00457EFE">
        <w:rPr>
          <w:sz w:val="28"/>
        </w:rPr>
        <w:t>заместитель министра юстиции.</w:t>
      </w:r>
    </w:p>
    <w:p w:rsidR="00D65B2A" w:rsidRPr="00457EFE" w:rsidRDefault="00D65B2A" w:rsidP="00E159AB">
      <w:pPr>
        <w:suppressLineNumbers/>
        <w:ind w:firstLine="708"/>
        <w:jc w:val="both"/>
        <w:rPr>
          <w:sz w:val="28"/>
        </w:rPr>
      </w:pPr>
      <w:r w:rsidRPr="00457EFE">
        <w:rPr>
          <w:sz w:val="28"/>
        </w:rPr>
        <w:t>2. Должности государственной гражданской службы Республики Татарстан категории «помощники (советники)» ведущей группы должностей:</w:t>
      </w:r>
    </w:p>
    <w:p w:rsidR="00D65B2A" w:rsidRPr="00457EFE" w:rsidRDefault="00D65B2A" w:rsidP="00E159AB">
      <w:pPr>
        <w:suppressLineNumbers/>
        <w:ind w:firstLine="708"/>
        <w:jc w:val="both"/>
        <w:rPr>
          <w:sz w:val="28"/>
        </w:rPr>
      </w:pPr>
      <w:r w:rsidRPr="00457EFE">
        <w:rPr>
          <w:sz w:val="28"/>
        </w:rPr>
        <w:t>помощник министра.</w:t>
      </w:r>
    </w:p>
    <w:p w:rsidR="00D65B2A" w:rsidRPr="00457EFE" w:rsidRDefault="00D65B2A" w:rsidP="00E159AB">
      <w:pPr>
        <w:suppressLineNumbers/>
        <w:ind w:firstLine="708"/>
        <w:jc w:val="both"/>
        <w:rPr>
          <w:sz w:val="28"/>
        </w:rPr>
      </w:pPr>
      <w:r w:rsidRPr="00457EFE">
        <w:rPr>
          <w:sz w:val="28"/>
        </w:rPr>
        <w:t>3. Должности государственной гражданской службы Республики Татарстан категории «руководители» главной группы должностей:</w:t>
      </w:r>
    </w:p>
    <w:p w:rsidR="00D65B2A" w:rsidRDefault="00D65B2A" w:rsidP="00E159AB">
      <w:pPr>
        <w:suppressLineNumbers/>
        <w:ind w:firstLine="708"/>
        <w:jc w:val="both"/>
        <w:rPr>
          <w:sz w:val="28"/>
        </w:rPr>
      </w:pPr>
      <w:r>
        <w:rPr>
          <w:sz w:val="28"/>
        </w:rPr>
        <w:t>управляющий делами;</w:t>
      </w:r>
    </w:p>
    <w:p w:rsidR="00D65B2A" w:rsidRDefault="00D65B2A" w:rsidP="00E159AB">
      <w:pPr>
        <w:suppressLineNumbers/>
        <w:ind w:firstLine="708"/>
        <w:jc w:val="both"/>
        <w:rPr>
          <w:sz w:val="28"/>
        </w:rPr>
      </w:pPr>
      <w:r>
        <w:rPr>
          <w:sz w:val="28"/>
        </w:rPr>
        <w:t>начальник отдела кадров и государственной службы;</w:t>
      </w:r>
    </w:p>
    <w:p w:rsidR="00D65B2A" w:rsidRDefault="00D65B2A" w:rsidP="00E159AB">
      <w:pPr>
        <w:suppressLineNumbers/>
        <w:ind w:firstLine="708"/>
        <w:jc w:val="both"/>
        <w:rPr>
          <w:sz w:val="28"/>
        </w:rPr>
      </w:pPr>
      <w:r>
        <w:rPr>
          <w:sz w:val="28"/>
        </w:rPr>
        <w:t>начальник финансового отдела;</w:t>
      </w:r>
    </w:p>
    <w:p w:rsidR="00D65B2A" w:rsidRDefault="00D65B2A" w:rsidP="00E159AB">
      <w:pPr>
        <w:suppressLineNumbers/>
        <w:ind w:firstLine="708"/>
        <w:jc w:val="both"/>
        <w:rPr>
          <w:sz w:val="28"/>
        </w:rPr>
      </w:pPr>
      <w:r>
        <w:rPr>
          <w:sz w:val="28"/>
        </w:rPr>
        <w:t xml:space="preserve">начальник отдела </w:t>
      </w:r>
      <w:r w:rsidRPr="009F1633">
        <w:rPr>
          <w:sz w:val="28"/>
        </w:rPr>
        <w:t>правовой экспертизы и нормотворческой деятельности</w:t>
      </w:r>
      <w:r>
        <w:rPr>
          <w:sz w:val="28"/>
        </w:rPr>
        <w:t>;</w:t>
      </w:r>
    </w:p>
    <w:p w:rsidR="00D65B2A" w:rsidRDefault="00D65B2A" w:rsidP="00E159AB">
      <w:pPr>
        <w:suppressLineNumbers/>
        <w:ind w:firstLine="708"/>
        <w:jc w:val="both"/>
        <w:rPr>
          <w:sz w:val="28"/>
        </w:rPr>
      </w:pPr>
      <w:r>
        <w:rPr>
          <w:sz w:val="28"/>
        </w:rPr>
        <w:t xml:space="preserve">начальник отдела </w:t>
      </w:r>
      <w:r w:rsidRPr="007308C2">
        <w:rPr>
          <w:sz w:val="28"/>
        </w:rPr>
        <w:t>регистрации нормативных правовых актов и правового обеспечения деятельности Министерства юстиции Республики Татарстан</w:t>
      </w:r>
      <w:r>
        <w:rPr>
          <w:sz w:val="28"/>
        </w:rPr>
        <w:t>;</w:t>
      </w:r>
    </w:p>
    <w:p w:rsidR="00D65B2A" w:rsidRDefault="00D65B2A" w:rsidP="00E159AB">
      <w:pPr>
        <w:suppressLineNumbers/>
        <w:ind w:firstLine="708"/>
        <w:jc w:val="both"/>
        <w:rPr>
          <w:sz w:val="28"/>
        </w:rPr>
      </w:pPr>
      <w:r>
        <w:rPr>
          <w:sz w:val="28"/>
        </w:rPr>
        <w:t>начальник отдела правовой информатизации и компьютерных систем;</w:t>
      </w:r>
    </w:p>
    <w:p w:rsidR="00D65B2A" w:rsidRDefault="00D65B2A" w:rsidP="00E159AB">
      <w:pPr>
        <w:suppressLineNumbers/>
        <w:ind w:firstLine="708"/>
        <w:jc w:val="both"/>
        <w:rPr>
          <w:sz w:val="28"/>
        </w:rPr>
      </w:pPr>
      <w:r>
        <w:rPr>
          <w:sz w:val="28"/>
        </w:rPr>
        <w:t>начальник отдела обеспечения деятельности мировых судей;</w:t>
      </w:r>
    </w:p>
    <w:p w:rsidR="00D65B2A" w:rsidRDefault="00D65B2A" w:rsidP="00E159AB">
      <w:pPr>
        <w:suppressLineNumbers/>
        <w:ind w:firstLine="708"/>
        <w:jc w:val="both"/>
        <w:rPr>
          <w:sz w:val="28"/>
        </w:rPr>
      </w:pPr>
      <w:r>
        <w:rPr>
          <w:sz w:val="28"/>
        </w:rPr>
        <w:t>начальник отдела организационно-правового обеспечения деятельности мировых судей;</w:t>
      </w:r>
    </w:p>
    <w:p w:rsidR="00D65B2A" w:rsidRDefault="00D65B2A" w:rsidP="00E159AB">
      <w:pPr>
        <w:suppressLineNumbers/>
        <w:ind w:firstLine="708"/>
        <w:jc w:val="both"/>
        <w:rPr>
          <w:sz w:val="28"/>
        </w:rPr>
      </w:pPr>
      <w:r>
        <w:rPr>
          <w:sz w:val="28"/>
        </w:rPr>
        <w:t xml:space="preserve">начальник отдела </w:t>
      </w:r>
      <w:r w:rsidRPr="00E66467">
        <w:rPr>
          <w:sz w:val="28"/>
        </w:rPr>
        <w:t>информационно-аналитической работы, координации</w:t>
      </w:r>
      <w:r>
        <w:rPr>
          <w:sz w:val="28"/>
        </w:rPr>
        <w:t xml:space="preserve"> и </w:t>
      </w:r>
      <w:r w:rsidRPr="00E66467">
        <w:rPr>
          <w:sz w:val="28"/>
        </w:rPr>
        <w:t>планирования</w:t>
      </w:r>
      <w:r>
        <w:rPr>
          <w:sz w:val="28"/>
        </w:rPr>
        <w:t>;</w:t>
      </w:r>
    </w:p>
    <w:p w:rsidR="00D65B2A" w:rsidRDefault="00D65B2A" w:rsidP="00E159AB">
      <w:pPr>
        <w:suppressLineNumbers/>
        <w:ind w:firstLine="708"/>
        <w:jc w:val="both"/>
        <w:rPr>
          <w:sz w:val="28"/>
        </w:rPr>
      </w:pPr>
      <w:r>
        <w:rPr>
          <w:sz w:val="28"/>
        </w:rPr>
        <w:t xml:space="preserve">начальник отдела </w:t>
      </w:r>
      <w:r w:rsidRPr="007308C2">
        <w:rPr>
          <w:sz w:val="28"/>
        </w:rPr>
        <w:t>нормативной правовой работы в сфере местного самоуправления и ведения муниципального регистра</w:t>
      </w:r>
      <w:r>
        <w:rPr>
          <w:sz w:val="28"/>
        </w:rPr>
        <w:t>;</w:t>
      </w:r>
    </w:p>
    <w:p w:rsidR="00D65B2A" w:rsidRDefault="00D65B2A" w:rsidP="00E159AB">
      <w:pPr>
        <w:suppressLineNumbers/>
        <w:ind w:firstLine="708"/>
        <w:jc w:val="both"/>
        <w:rPr>
          <w:sz w:val="28"/>
        </w:rPr>
      </w:pPr>
      <w:r>
        <w:rPr>
          <w:sz w:val="28"/>
        </w:rPr>
        <w:t>начальник о</w:t>
      </w:r>
      <w:r w:rsidRPr="00C632EA">
        <w:rPr>
          <w:sz w:val="28"/>
        </w:rPr>
        <w:t>тдел</w:t>
      </w:r>
      <w:r>
        <w:rPr>
          <w:sz w:val="28"/>
        </w:rPr>
        <w:t>а</w:t>
      </w:r>
      <w:r w:rsidRPr="00C632EA">
        <w:rPr>
          <w:sz w:val="28"/>
        </w:rPr>
        <w:t xml:space="preserve"> </w:t>
      </w:r>
      <w:r w:rsidRPr="007308C2">
        <w:rPr>
          <w:sz w:val="28"/>
        </w:rPr>
        <w:t>правовой консультационно-методической поддержки органов местного самоуправления</w:t>
      </w:r>
      <w:r>
        <w:rPr>
          <w:sz w:val="28"/>
        </w:rPr>
        <w:t>;</w:t>
      </w:r>
    </w:p>
    <w:p w:rsidR="00D65B2A" w:rsidRDefault="00D65B2A" w:rsidP="00E159AB">
      <w:pPr>
        <w:suppressLineNumbers/>
        <w:ind w:firstLine="708"/>
        <w:jc w:val="both"/>
        <w:rPr>
          <w:sz w:val="28"/>
        </w:rPr>
      </w:pPr>
      <w:r>
        <w:rPr>
          <w:sz w:val="28"/>
        </w:rPr>
        <w:t xml:space="preserve">начальник отдела </w:t>
      </w:r>
      <w:r w:rsidRPr="007308C2">
        <w:rPr>
          <w:sz w:val="28"/>
        </w:rPr>
        <w:t>по вопросам территориальной организации и осуществления контроля в сфере местного самоуправления</w:t>
      </w:r>
      <w:r>
        <w:rPr>
          <w:sz w:val="28"/>
        </w:rPr>
        <w:t>;</w:t>
      </w:r>
    </w:p>
    <w:p w:rsidR="00D65B2A" w:rsidRPr="00E66467" w:rsidRDefault="00D65B2A" w:rsidP="00E159AB">
      <w:pPr>
        <w:suppressLineNumbers/>
        <w:ind w:firstLine="708"/>
        <w:jc w:val="both"/>
        <w:rPr>
          <w:sz w:val="28"/>
        </w:rPr>
      </w:pPr>
      <w:r>
        <w:rPr>
          <w:sz w:val="28"/>
        </w:rPr>
        <w:t xml:space="preserve">начальник </w:t>
      </w:r>
      <w:r w:rsidRPr="007308C2">
        <w:rPr>
          <w:sz w:val="28"/>
        </w:rPr>
        <w:t>организационной работы и документооборота</w:t>
      </w:r>
      <w:r>
        <w:rPr>
          <w:sz w:val="28"/>
        </w:rPr>
        <w:t>.</w:t>
      </w:r>
    </w:p>
    <w:p w:rsidR="00D65B2A" w:rsidRPr="00457EFE" w:rsidRDefault="00D65B2A" w:rsidP="00E159AB">
      <w:pPr>
        <w:suppressLineNumbers/>
        <w:ind w:firstLine="708"/>
        <w:jc w:val="both"/>
        <w:rPr>
          <w:sz w:val="28"/>
        </w:rPr>
      </w:pPr>
      <w:r w:rsidRPr="00457EFE">
        <w:rPr>
          <w:sz w:val="28"/>
        </w:rPr>
        <w:t>4. Должности государственной гражданской службы Республики Татарстан категории «руководители» ведущей группы должностей:</w:t>
      </w:r>
    </w:p>
    <w:p w:rsidR="00D65B2A" w:rsidRDefault="00D65B2A" w:rsidP="00E159AB">
      <w:pPr>
        <w:suppressLineNumbers/>
        <w:ind w:firstLine="708"/>
        <w:jc w:val="both"/>
        <w:rPr>
          <w:sz w:val="28"/>
        </w:rPr>
      </w:pPr>
      <w:r w:rsidRPr="0092573D">
        <w:rPr>
          <w:sz w:val="28"/>
        </w:rPr>
        <w:t xml:space="preserve">заместитель начальника </w:t>
      </w:r>
      <w:r>
        <w:rPr>
          <w:sz w:val="28"/>
        </w:rPr>
        <w:t>финансового отдела;</w:t>
      </w:r>
    </w:p>
    <w:p w:rsidR="00D65B2A" w:rsidRDefault="00D65B2A" w:rsidP="00E159AB">
      <w:pPr>
        <w:suppressLineNumbers/>
        <w:ind w:firstLine="708"/>
        <w:jc w:val="both"/>
        <w:rPr>
          <w:sz w:val="28"/>
        </w:rPr>
      </w:pPr>
      <w:r>
        <w:rPr>
          <w:sz w:val="28"/>
        </w:rPr>
        <w:t>заместитель начальника отдела кадров и государственной службы;</w:t>
      </w:r>
    </w:p>
    <w:p w:rsidR="00D65B2A" w:rsidRDefault="00D65B2A" w:rsidP="00E159AB">
      <w:pPr>
        <w:suppressLineNumbers/>
        <w:ind w:firstLine="708"/>
        <w:jc w:val="both"/>
        <w:rPr>
          <w:sz w:val="28"/>
        </w:rPr>
      </w:pPr>
      <w:r w:rsidRPr="0092573D">
        <w:rPr>
          <w:sz w:val="28"/>
        </w:rPr>
        <w:t>заместитель начальника</w:t>
      </w:r>
      <w:r>
        <w:rPr>
          <w:sz w:val="28"/>
        </w:rPr>
        <w:t xml:space="preserve"> отдела </w:t>
      </w:r>
      <w:r w:rsidRPr="009F1633">
        <w:rPr>
          <w:sz w:val="28"/>
        </w:rPr>
        <w:t>правовой экспертизы и нормотворческой деятельности</w:t>
      </w:r>
      <w:r>
        <w:rPr>
          <w:sz w:val="28"/>
        </w:rPr>
        <w:t>;</w:t>
      </w:r>
    </w:p>
    <w:p w:rsidR="00D65B2A" w:rsidRDefault="00D65B2A" w:rsidP="00E159AB">
      <w:pPr>
        <w:suppressLineNumbers/>
        <w:ind w:firstLine="708"/>
        <w:jc w:val="both"/>
        <w:rPr>
          <w:sz w:val="28"/>
        </w:rPr>
      </w:pPr>
      <w:r w:rsidRPr="0092573D">
        <w:rPr>
          <w:sz w:val="28"/>
        </w:rPr>
        <w:t xml:space="preserve">заместитель начальника </w:t>
      </w:r>
      <w:r>
        <w:rPr>
          <w:sz w:val="28"/>
        </w:rPr>
        <w:t xml:space="preserve">отдела </w:t>
      </w:r>
      <w:r w:rsidRPr="007308C2">
        <w:rPr>
          <w:sz w:val="28"/>
        </w:rPr>
        <w:t>регистрации нормативных правовых актов и правового обеспечения деятельности Министерства юстиции Республики Татарстан</w:t>
      </w:r>
      <w:r>
        <w:rPr>
          <w:sz w:val="28"/>
        </w:rPr>
        <w:t>;</w:t>
      </w:r>
    </w:p>
    <w:p w:rsidR="00D65B2A" w:rsidRDefault="00D65B2A" w:rsidP="00E159AB">
      <w:pPr>
        <w:suppressLineNumbers/>
        <w:ind w:firstLine="708"/>
        <w:jc w:val="both"/>
        <w:rPr>
          <w:sz w:val="28"/>
        </w:rPr>
      </w:pPr>
      <w:r w:rsidRPr="0092573D">
        <w:rPr>
          <w:sz w:val="28"/>
        </w:rPr>
        <w:t>заместитель начальника</w:t>
      </w:r>
      <w:r>
        <w:rPr>
          <w:sz w:val="28"/>
        </w:rPr>
        <w:t xml:space="preserve"> отдела правовой информатизации и компьютерных систем;</w:t>
      </w:r>
    </w:p>
    <w:p w:rsidR="00D65B2A" w:rsidRDefault="00D65B2A" w:rsidP="00E159AB">
      <w:pPr>
        <w:suppressLineNumbers/>
        <w:ind w:firstLine="708"/>
        <w:jc w:val="both"/>
        <w:rPr>
          <w:sz w:val="28"/>
        </w:rPr>
      </w:pPr>
      <w:r w:rsidRPr="0092573D">
        <w:rPr>
          <w:sz w:val="28"/>
        </w:rPr>
        <w:t>заместитель начальника</w:t>
      </w:r>
      <w:r>
        <w:rPr>
          <w:sz w:val="28"/>
        </w:rPr>
        <w:t xml:space="preserve"> отдела обеспечения деятельности мировых судей;</w:t>
      </w:r>
    </w:p>
    <w:p w:rsidR="00D65B2A" w:rsidRDefault="00D65B2A" w:rsidP="00E159AB">
      <w:pPr>
        <w:suppressLineNumbers/>
        <w:ind w:firstLine="708"/>
        <w:jc w:val="both"/>
        <w:rPr>
          <w:sz w:val="28"/>
        </w:rPr>
      </w:pPr>
      <w:r>
        <w:rPr>
          <w:sz w:val="28"/>
        </w:rPr>
        <w:t xml:space="preserve">заместитель начальника отдела </w:t>
      </w:r>
      <w:r w:rsidRPr="00E66467">
        <w:rPr>
          <w:sz w:val="28"/>
        </w:rPr>
        <w:t>информационно-аналитической работы, координации и планирования</w:t>
      </w:r>
      <w:r>
        <w:rPr>
          <w:sz w:val="28"/>
        </w:rPr>
        <w:t>.</w:t>
      </w:r>
    </w:p>
    <w:p w:rsidR="00D65B2A" w:rsidRDefault="00D65B2A" w:rsidP="00E159AB">
      <w:pPr>
        <w:suppressLineNumbers/>
        <w:ind w:firstLine="708"/>
        <w:jc w:val="both"/>
        <w:rPr>
          <w:sz w:val="28"/>
        </w:rPr>
      </w:pPr>
      <w:r>
        <w:rPr>
          <w:sz w:val="28"/>
        </w:rPr>
        <w:t>з</w:t>
      </w:r>
      <w:r w:rsidRPr="00C632EA">
        <w:rPr>
          <w:sz w:val="28"/>
        </w:rPr>
        <w:t>аведующий сектором</w:t>
      </w:r>
      <w:r>
        <w:rPr>
          <w:sz w:val="28"/>
        </w:rPr>
        <w:t xml:space="preserve"> </w:t>
      </w:r>
      <w:r w:rsidRPr="00C632EA">
        <w:rPr>
          <w:sz w:val="28"/>
        </w:rPr>
        <w:t>по обеспечению деятельности Республиканской комиссии по делам несовершеннолетних и защите их прав</w:t>
      </w:r>
      <w:r>
        <w:rPr>
          <w:sz w:val="28"/>
        </w:rPr>
        <w:t>;</w:t>
      </w:r>
    </w:p>
    <w:p w:rsidR="00D65B2A" w:rsidRPr="007308C2" w:rsidRDefault="00D65B2A" w:rsidP="00E159AB">
      <w:pPr>
        <w:suppressLineNumbers/>
        <w:ind w:firstLine="708"/>
        <w:jc w:val="both"/>
        <w:rPr>
          <w:sz w:val="28"/>
        </w:rPr>
      </w:pPr>
      <w:r>
        <w:rPr>
          <w:sz w:val="28"/>
        </w:rPr>
        <w:t>з</w:t>
      </w:r>
      <w:r w:rsidRPr="00C632EA">
        <w:rPr>
          <w:sz w:val="28"/>
        </w:rPr>
        <w:t>аведующий сектором</w:t>
      </w:r>
      <w:r>
        <w:rPr>
          <w:sz w:val="28"/>
        </w:rPr>
        <w:t xml:space="preserve"> </w:t>
      </w:r>
      <w:r w:rsidRPr="007308C2">
        <w:rPr>
          <w:sz w:val="28"/>
        </w:rPr>
        <w:t>по оказанию бесплатной юридической помощ</w:t>
      </w:r>
      <w:r>
        <w:rPr>
          <w:sz w:val="28"/>
        </w:rPr>
        <w:t>и.</w:t>
      </w:r>
    </w:p>
    <w:p w:rsidR="00D65B2A" w:rsidRDefault="00D65B2A" w:rsidP="00E159AB"/>
    <w:p w:rsidR="00D65B2A" w:rsidRDefault="00D65B2A" w:rsidP="00E159AB"/>
    <w:p w:rsidR="00D65B2A" w:rsidRDefault="00D65B2A" w:rsidP="00E159AB"/>
    <w:p w:rsidR="00D65B2A" w:rsidRDefault="00D65B2A" w:rsidP="00E159AB">
      <w:pPr>
        <w:jc w:val="center"/>
      </w:pPr>
      <w:r>
        <w:t>_____________________________________________________</w:t>
      </w:r>
    </w:p>
    <w:p w:rsidR="00D65B2A" w:rsidRDefault="00D65B2A"/>
    <w:sectPr w:rsidR="00D65B2A" w:rsidSect="008732C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9AB"/>
    <w:rsid w:val="00060F3A"/>
    <w:rsid w:val="000C67A9"/>
    <w:rsid w:val="000F4DBF"/>
    <w:rsid w:val="001714FC"/>
    <w:rsid w:val="001B78D9"/>
    <w:rsid w:val="001E4AD3"/>
    <w:rsid w:val="00311545"/>
    <w:rsid w:val="00457EFE"/>
    <w:rsid w:val="004B76F7"/>
    <w:rsid w:val="00570449"/>
    <w:rsid w:val="005E7251"/>
    <w:rsid w:val="00613A3B"/>
    <w:rsid w:val="006C4EDA"/>
    <w:rsid w:val="006E2B97"/>
    <w:rsid w:val="007308C2"/>
    <w:rsid w:val="00871C98"/>
    <w:rsid w:val="008732CB"/>
    <w:rsid w:val="008B6346"/>
    <w:rsid w:val="00902966"/>
    <w:rsid w:val="0092573D"/>
    <w:rsid w:val="009620AD"/>
    <w:rsid w:val="009723A2"/>
    <w:rsid w:val="009F1633"/>
    <w:rsid w:val="00A67826"/>
    <w:rsid w:val="00AC3BD1"/>
    <w:rsid w:val="00B009FF"/>
    <w:rsid w:val="00BF2333"/>
    <w:rsid w:val="00C632EA"/>
    <w:rsid w:val="00C648CB"/>
    <w:rsid w:val="00CF415F"/>
    <w:rsid w:val="00D04AE8"/>
    <w:rsid w:val="00D65B2A"/>
    <w:rsid w:val="00D90900"/>
    <w:rsid w:val="00E01896"/>
    <w:rsid w:val="00E159AB"/>
    <w:rsid w:val="00E234E0"/>
    <w:rsid w:val="00E66467"/>
    <w:rsid w:val="00EF5835"/>
    <w:rsid w:val="00F718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A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159AB"/>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060F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F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E7D5E0ED2D27AB79BA11019BC9906BB1EF863BB65A2284CAA15029BFAE4B725452421D59B98835FB4F40DC0FG" TargetMode="External"/><Relationship Id="rId3" Type="http://schemas.openxmlformats.org/officeDocument/2006/relationships/webSettings" Target="webSettings.xml"/><Relationship Id="rId7" Type="http://schemas.openxmlformats.org/officeDocument/2006/relationships/hyperlink" Target="consultantplus://offline/ref=15236008BB3126DD3BD630A18EB8309BB8A7905999B30A2619F9FDF7BB4B54121986129D70DF1695871B52u9m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B178108DE72CD6EFD2C57CFD15F2C73EC38394A57FB38E8923C30657BD86B48fDY3M" TargetMode="External"/><Relationship Id="rId11" Type="http://schemas.openxmlformats.org/officeDocument/2006/relationships/theme" Target="theme/theme1.xml"/><Relationship Id="rId5" Type="http://schemas.openxmlformats.org/officeDocument/2006/relationships/hyperlink" Target="consultantplus://offline/ref=5B178108DE72CD6EFD2C57CFD15F2C73EC38394A57FC3FE9903C30657BD86B48fDY3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C1E7D5E0ED2D27AB79BA11019BC9906BB1EF863BB65A2284CAA15029BFAE4B725452421D59B98835FB4F40DC0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5</Pages>
  <Words>1646</Words>
  <Characters>9385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Muradimova</dc:creator>
  <cp:keywords/>
  <dc:description/>
  <cp:lastModifiedBy>elvart</cp:lastModifiedBy>
  <cp:revision>9</cp:revision>
  <cp:lastPrinted>2014-10-13T07:18:00Z</cp:lastPrinted>
  <dcterms:created xsi:type="dcterms:W3CDTF">2014-10-13T06:18:00Z</dcterms:created>
  <dcterms:modified xsi:type="dcterms:W3CDTF">2014-10-13T07:19:00Z</dcterms:modified>
</cp:coreProperties>
</file>